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F0" w:rsidRDefault="00EE1AF0" w:rsidP="00EE1AF0">
      <w:pPr>
        <w:pStyle w:val="1"/>
        <w:tabs>
          <w:tab w:val="left" w:pos="3420"/>
          <w:tab w:val="left" w:pos="9180"/>
        </w:tabs>
        <w:jc w:val="center"/>
        <w:rPr>
          <w:bCs/>
          <w:sz w:val="24"/>
        </w:rPr>
      </w:pPr>
    </w:p>
    <w:p w:rsidR="00EE1AF0" w:rsidRPr="00EE1AF0" w:rsidRDefault="00D87389" w:rsidP="00873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ПО ПРОТИВОДЕЙСТВИЮ КОРРУПЦИИ </w:t>
      </w:r>
      <w:r w:rsidR="00525762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873BE8">
        <w:rPr>
          <w:sz w:val="28"/>
          <w:szCs w:val="28"/>
        </w:rPr>
        <w:t>ОРОДСКО</w:t>
      </w:r>
      <w:r w:rsidR="00525762">
        <w:rPr>
          <w:sz w:val="28"/>
          <w:szCs w:val="28"/>
        </w:rPr>
        <w:t>М</w:t>
      </w:r>
      <w:r w:rsidR="00873BE8">
        <w:rPr>
          <w:sz w:val="28"/>
          <w:szCs w:val="28"/>
        </w:rPr>
        <w:t xml:space="preserve"> ОКРУГ</w:t>
      </w:r>
      <w:r w:rsidR="00525762">
        <w:rPr>
          <w:sz w:val="28"/>
          <w:szCs w:val="28"/>
        </w:rPr>
        <w:t>Е</w:t>
      </w:r>
      <w:r w:rsidR="00873BE8">
        <w:rPr>
          <w:sz w:val="28"/>
          <w:szCs w:val="28"/>
        </w:rPr>
        <w:t xml:space="preserve"> ГОРОД МИХАЙЛОВКА ВОЛГОГРАДСКОЙ ОБЛАСТИ</w:t>
      </w:r>
    </w:p>
    <w:p w:rsidR="00EE1AF0" w:rsidRPr="00EE1AF0" w:rsidRDefault="00EE1AF0" w:rsidP="00EE1AF0">
      <w:pPr>
        <w:jc w:val="center"/>
      </w:pPr>
    </w:p>
    <w:p w:rsidR="00EE1AF0" w:rsidRPr="00D14377" w:rsidRDefault="00EE1AF0" w:rsidP="00EE1AF0">
      <w:pPr>
        <w:pStyle w:val="1"/>
        <w:tabs>
          <w:tab w:val="left" w:pos="3420"/>
          <w:tab w:val="left" w:pos="9180"/>
        </w:tabs>
        <w:jc w:val="center"/>
        <w:rPr>
          <w:b/>
          <w:bCs/>
          <w:sz w:val="24"/>
        </w:rPr>
      </w:pPr>
      <w:r w:rsidRPr="00D14377">
        <w:rPr>
          <w:b/>
          <w:bCs/>
          <w:sz w:val="24"/>
        </w:rPr>
        <w:t>ПРОТОКОЛ</w:t>
      </w:r>
      <w:r>
        <w:rPr>
          <w:b/>
          <w:bCs/>
          <w:sz w:val="24"/>
        </w:rPr>
        <w:t xml:space="preserve"> № </w:t>
      </w:r>
      <w:r w:rsidR="00873BE8">
        <w:rPr>
          <w:b/>
          <w:bCs/>
          <w:sz w:val="24"/>
        </w:rPr>
        <w:t>1</w:t>
      </w:r>
      <w:r w:rsidR="00666B92">
        <w:rPr>
          <w:b/>
          <w:bCs/>
          <w:sz w:val="24"/>
        </w:rPr>
        <w:t>/1</w:t>
      </w:r>
      <w:r w:rsidR="00D843B1">
        <w:rPr>
          <w:b/>
          <w:bCs/>
          <w:sz w:val="24"/>
        </w:rPr>
        <w:t>6</w:t>
      </w:r>
    </w:p>
    <w:p w:rsidR="00EE1AF0" w:rsidRPr="00D14377" w:rsidRDefault="00EE1AF0" w:rsidP="00873BE8">
      <w:pPr>
        <w:jc w:val="center"/>
        <w:rPr>
          <w:b/>
          <w:u w:val="single"/>
        </w:rPr>
      </w:pPr>
      <w:r w:rsidRPr="00D14377">
        <w:rPr>
          <w:b/>
          <w:bCs/>
        </w:rPr>
        <w:t xml:space="preserve">заседания </w:t>
      </w:r>
      <w:r w:rsidR="00873BE8">
        <w:rPr>
          <w:b/>
          <w:bCs/>
        </w:rPr>
        <w:t xml:space="preserve">межведомственной </w:t>
      </w:r>
      <w:r w:rsidRPr="00D14377">
        <w:rPr>
          <w:b/>
          <w:bCs/>
        </w:rPr>
        <w:t xml:space="preserve">комиссии по </w:t>
      </w:r>
      <w:r w:rsidR="00873BE8">
        <w:rPr>
          <w:b/>
          <w:bCs/>
        </w:rPr>
        <w:t>противодействию коррупции городского округа город Михайловка</w:t>
      </w:r>
    </w:p>
    <w:p w:rsidR="00EE1AF0" w:rsidRPr="00322486" w:rsidRDefault="00EE1AF0" w:rsidP="00EE1AF0"/>
    <w:p w:rsidR="00EE1AF0" w:rsidRPr="00322486" w:rsidRDefault="00EE1AF0" w:rsidP="00EE1AF0">
      <w:pPr>
        <w:tabs>
          <w:tab w:val="left" w:pos="0"/>
        </w:tabs>
        <w:rPr>
          <w:bCs/>
        </w:rPr>
      </w:pPr>
      <w:r>
        <w:rPr>
          <w:b/>
        </w:rPr>
        <w:t>г.Михайловка</w:t>
      </w:r>
      <w:r w:rsidRPr="0032248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843B1">
        <w:rPr>
          <w:b/>
          <w:bCs/>
        </w:rPr>
        <w:t>22</w:t>
      </w:r>
      <w:r>
        <w:rPr>
          <w:b/>
          <w:bCs/>
        </w:rPr>
        <w:t>.</w:t>
      </w:r>
      <w:r w:rsidR="00D843B1">
        <w:rPr>
          <w:b/>
          <w:bCs/>
        </w:rPr>
        <w:t>06</w:t>
      </w:r>
      <w:r>
        <w:rPr>
          <w:b/>
          <w:bCs/>
        </w:rPr>
        <w:t>.201</w:t>
      </w:r>
      <w:r w:rsidR="00D843B1">
        <w:rPr>
          <w:b/>
          <w:bCs/>
        </w:rPr>
        <w:t>6</w:t>
      </w:r>
      <w:r>
        <w:rPr>
          <w:b/>
          <w:bCs/>
        </w:rPr>
        <w:t>г.</w:t>
      </w:r>
    </w:p>
    <w:p w:rsidR="00EE1AF0" w:rsidRPr="00322486" w:rsidRDefault="00EE1AF0" w:rsidP="00EE1AF0">
      <w:pPr>
        <w:tabs>
          <w:tab w:val="left" w:pos="3060"/>
        </w:tabs>
        <w:rPr>
          <w:b/>
          <w:i/>
        </w:rPr>
      </w:pPr>
    </w:p>
    <w:p w:rsidR="00EE1AF0" w:rsidRPr="00322486" w:rsidRDefault="00EE1AF0" w:rsidP="00EE1AF0">
      <w:pPr>
        <w:tabs>
          <w:tab w:val="left" w:pos="3060"/>
        </w:tabs>
        <w:rPr>
          <w:b/>
          <w:i/>
        </w:rPr>
      </w:pPr>
      <w:r w:rsidRPr="00322486">
        <w:rPr>
          <w:b/>
          <w:i/>
        </w:rPr>
        <w:t>Присутствовали:</w:t>
      </w:r>
    </w:p>
    <w:tbl>
      <w:tblPr>
        <w:tblW w:w="5158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2"/>
        <w:gridCol w:w="6683"/>
      </w:tblGrid>
      <w:tr w:rsidR="00EE1AF0" w:rsidRPr="00322486" w:rsidTr="00847AD6">
        <w:trPr>
          <w:trHeight w:val="995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873BE8" w:rsidRDefault="00873BE8" w:rsidP="00C34ADF"/>
          <w:p w:rsidR="00A113BF" w:rsidRDefault="00A113BF" w:rsidP="00A113BF">
            <w:r>
              <w:t>Заместитель председателя комиссии</w:t>
            </w:r>
          </w:p>
          <w:p w:rsidR="00EE1AF0" w:rsidRPr="00322486" w:rsidRDefault="00EE1AF0" w:rsidP="00C34ADF"/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3BF" w:rsidRPr="00322486" w:rsidRDefault="00A113BF" w:rsidP="00194D9A">
            <w:r>
              <w:t>- Денисов И.В., заместитель главы администрации городского округа  по административно-правовым вопросам;</w:t>
            </w:r>
          </w:p>
        </w:tc>
      </w:tr>
      <w:tr w:rsidR="00EE1AF0" w:rsidRPr="00322486" w:rsidTr="00847AD6">
        <w:trPr>
          <w:trHeight w:val="678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>
            <w:r w:rsidRPr="00322486">
              <w:t>Секретарь комиссии: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F0" w:rsidRPr="00322486" w:rsidRDefault="00EE1AF0" w:rsidP="005424C9">
            <w:pPr>
              <w:pStyle w:val="a6"/>
              <w:spacing w:before="0" w:beforeAutospacing="0" w:after="0" w:afterAutospacing="0"/>
            </w:pPr>
            <w:r w:rsidRPr="00322486">
              <w:t xml:space="preserve">- </w:t>
            </w:r>
            <w:r w:rsidR="005424C9">
              <w:t>Локтионова Т.Ф., консультант отдела муниципальной службы и работы с кадрами администрации городского округа</w:t>
            </w:r>
            <w:r w:rsidR="00D843B1">
              <w:t xml:space="preserve"> город Михайловка</w:t>
            </w:r>
            <w:r>
              <w:t>;</w:t>
            </w:r>
          </w:p>
        </w:tc>
      </w:tr>
      <w:tr w:rsidR="00EE1AF0" w:rsidRPr="00322486" w:rsidTr="00847AD6">
        <w:trPr>
          <w:trHeight w:val="230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>
            <w:r w:rsidRPr="00322486">
              <w:t xml:space="preserve">Члены комиссии: 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F0" w:rsidRDefault="00A113BF" w:rsidP="00C34ADF">
            <w:pPr>
              <w:pStyle w:val="a6"/>
            </w:pPr>
            <w:r>
              <w:t xml:space="preserve">- </w:t>
            </w:r>
            <w:r w:rsidR="00FC1A15">
              <w:t xml:space="preserve"> </w:t>
            </w:r>
            <w:r w:rsidR="00873BE8">
              <w:t xml:space="preserve"> </w:t>
            </w:r>
            <w:r>
              <w:t xml:space="preserve">Цыганков О.Ю., </w:t>
            </w:r>
            <w:r w:rsidR="00873BE8">
              <w:t>Михайловск</w:t>
            </w:r>
            <w:r>
              <w:t>ий</w:t>
            </w:r>
            <w:r w:rsidR="00873BE8">
              <w:t xml:space="preserve"> межрайонн</w:t>
            </w:r>
            <w:r>
              <w:t>ый прокурор, советник юстиции</w:t>
            </w:r>
            <w:r w:rsidR="00EE1AF0" w:rsidRPr="00322486">
              <w:t>; </w:t>
            </w:r>
          </w:p>
          <w:p w:rsidR="00194D9A" w:rsidRPr="00A35C22" w:rsidRDefault="00D90814" w:rsidP="00A113BF">
            <w:pPr>
              <w:pStyle w:val="a6"/>
            </w:pPr>
            <w:r w:rsidRPr="00A35C22">
              <w:t xml:space="preserve">- </w:t>
            </w:r>
            <w:r w:rsidR="00D843B1">
              <w:t>Потоловский С.Ю.</w:t>
            </w:r>
            <w:r w:rsidRPr="00A35C22">
              <w:t xml:space="preserve">, </w:t>
            </w:r>
            <w:r w:rsidR="00A35C22">
              <w:t>оперативный сотрудник</w:t>
            </w:r>
            <w:r w:rsidRPr="00A35C22">
              <w:t xml:space="preserve"> отдела УФСБ по Волгоградской области</w:t>
            </w:r>
            <w:r w:rsidR="00323B7F">
              <w:t>;</w:t>
            </w:r>
            <w:r w:rsidRPr="00A35C22">
              <w:t xml:space="preserve">  </w:t>
            </w:r>
          </w:p>
          <w:p w:rsidR="00CB22F7" w:rsidRDefault="00EE1AF0" w:rsidP="00A113BF">
            <w:pPr>
              <w:pStyle w:val="a6"/>
            </w:pPr>
            <w:r w:rsidRPr="00322486">
              <w:t xml:space="preserve">- </w:t>
            </w:r>
            <w:r w:rsidR="00D843B1">
              <w:t xml:space="preserve">Волгин А.Ф., начальник отдела МВД России </w:t>
            </w:r>
            <w:r w:rsidR="00323B7F">
              <w:t>по г.Михайловке</w:t>
            </w:r>
            <w:r w:rsidR="00873BE8">
              <w:t>;</w:t>
            </w:r>
          </w:p>
          <w:p w:rsidR="00A113BF" w:rsidRPr="00790057" w:rsidRDefault="00A113BF" w:rsidP="00A113BF">
            <w:pPr>
              <w:pStyle w:val="a6"/>
            </w:pPr>
            <w:r>
              <w:t>- Плечистов С.С.</w:t>
            </w:r>
            <w:r w:rsidR="007A4E1B">
              <w:t>, руководитель следственного управления следственного комитета РФ, Михайловский межрайонный отдел</w:t>
            </w:r>
            <w:r w:rsidR="00323B7F">
              <w:t>.</w:t>
            </w:r>
          </w:p>
        </w:tc>
      </w:tr>
      <w:tr w:rsidR="00EE1AF0" w:rsidRPr="00322486" w:rsidTr="00847AD6"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>
            <w:pPr>
              <w:pStyle w:val="a6"/>
              <w:spacing w:before="0" w:beforeAutospacing="0" w:after="0" w:afterAutospacing="0"/>
            </w:pPr>
            <w:r>
              <w:t>Приглашенные: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AE" w:rsidRDefault="003F07AE" w:rsidP="00C34ADF">
            <w:r>
              <w:t>- Ефименко Н.С., глава городского округа город Михайловка;</w:t>
            </w:r>
          </w:p>
          <w:p w:rsidR="003F07AE" w:rsidRDefault="003F07AE" w:rsidP="00C34ADF"/>
          <w:p w:rsidR="00F8158B" w:rsidRDefault="00F8158B" w:rsidP="00C34ADF">
            <w:r>
              <w:t>- В.В.Сухова, начальник отдела муниципальной службы и работы с кадрами</w:t>
            </w:r>
            <w:r w:rsidR="00D843B1">
              <w:t xml:space="preserve"> администрации городского округа город Михайловка</w:t>
            </w:r>
            <w:r>
              <w:t>;</w:t>
            </w:r>
          </w:p>
          <w:p w:rsidR="00F8158B" w:rsidRDefault="00F8158B" w:rsidP="00C34ADF"/>
          <w:p w:rsidR="00F8158B" w:rsidRDefault="007A4E1B" w:rsidP="00D843B1">
            <w:r w:rsidRPr="00322486">
              <w:t xml:space="preserve">- </w:t>
            </w:r>
            <w:r w:rsidR="00D843B1">
              <w:t>Железкина Ж.П., начальник отдела муниципальных закупок администрации городского округа город Михайловка;</w:t>
            </w:r>
          </w:p>
          <w:p w:rsidR="00D843B1" w:rsidRDefault="00D843B1" w:rsidP="00D843B1"/>
          <w:p w:rsidR="00D843B1" w:rsidRPr="00322486" w:rsidRDefault="00D843B1" w:rsidP="00D843B1">
            <w:r>
              <w:t>- Немаева О.С., и.о. начальника отдела жилищно-коммунального хозяйства администрации городского округа город Михайловка.</w:t>
            </w:r>
          </w:p>
        </w:tc>
      </w:tr>
    </w:tbl>
    <w:p w:rsidR="00C71D81" w:rsidRDefault="00C71D81" w:rsidP="00A87270">
      <w:pPr>
        <w:pStyle w:val="a5"/>
        <w:tabs>
          <w:tab w:val="left" w:pos="720"/>
        </w:tabs>
        <w:suppressAutoHyphens/>
        <w:rPr>
          <w:i/>
          <w:sz w:val="24"/>
          <w:szCs w:val="24"/>
        </w:rPr>
      </w:pPr>
      <w:r w:rsidRPr="00322486">
        <w:rPr>
          <w:i/>
          <w:sz w:val="24"/>
          <w:szCs w:val="24"/>
        </w:rPr>
        <w:t>Повестка дня</w:t>
      </w:r>
      <w:r w:rsidRPr="00C71D81">
        <w:rPr>
          <w:i/>
          <w:sz w:val="24"/>
          <w:szCs w:val="24"/>
        </w:rPr>
        <w:t>:</w:t>
      </w:r>
    </w:p>
    <w:p w:rsidR="00A87270" w:rsidRPr="00322486" w:rsidRDefault="00A87270" w:rsidP="00A87270">
      <w:pPr>
        <w:pStyle w:val="a5"/>
        <w:tabs>
          <w:tab w:val="left" w:pos="720"/>
        </w:tabs>
        <w:suppressAutoHyphens/>
        <w:rPr>
          <w:i/>
          <w:sz w:val="24"/>
          <w:szCs w:val="24"/>
        </w:rPr>
      </w:pPr>
    </w:p>
    <w:p w:rsidR="00A513BD" w:rsidRDefault="00FA5B0A" w:rsidP="00FA5B0A">
      <w:pPr>
        <w:pStyle w:val="ae"/>
        <w:numPr>
          <w:ilvl w:val="0"/>
          <w:numId w:val="13"/>
        </w:numPr>
        <w:ind w:left="0" w:firstLine="567"/>
        <w:jc w:val="both"/>
      </w:pPr>
      <w:r>
        <w:t>О результатах работы органов государственной власти по выявлению и пресечению преступлений и правонарушений коррупционной направленности в городском округе город Михайловка за 1-е полугодие 2016г.</w:t>
      </w:r>
      <w:r w:rsidR="008C0CC7">
        <w:t xml:space="preserve"> (Цыганков О.Ю., Потоловский С.Ю., Волгин А.Ф., Плечистов С.С.).</w:t>
      </w:r>
    </w:p>
    <w:p w:rsidR="00FA5B0A" w:rsidRDefault="00FA5B0A" w:rsidP="00FA5B0A">
      <w:pPr>
        <w:pStyle w:val="ae"/>
        <w:numPr>
          <w:ilvl w:val="0"/>
          <w:numId w:val="13"/>
        </w:numPr>
        <w:ind w:left="0" w:firstLine="567"/>
        <w:jc w:val="both"/>
      </w:pPr>
      <w:r>
        <w:t xml:space="preserve">О ходе соблюдения </w:t>
      </w:r>
      <w:r w:rsidR="00AC3F04">
        <w:t xml:space="preserve">требований Федерального закона от 05.04.2013г. №44-ФЗ «О контрактной системе в сфере закупок товаров, работ, услуг для обеспечения государственных и </w:t>
      </w:r>
      <w:r w:rsidR="00AC3F04">
        <w:lastRenderedPageBreak/>
        <w:t>муниципальных нужд» как механизма предотвращения коррупции в сфере закупок для муниципальных нужд</w:t>
      </w:r>
      <w:r w:rsidR="008C0CC7">
        <w:t xml:space="preserve"> (Железкина Ж.П.)</w:t>
      </w:r>
      <w:r w:rsidR="00AC3F04">
        <w:t xml:space="preserve">. </w:t>
      </w:r>
    </w:p>
    <w:p w:rsidR="00AC3F04" w:rsidRDefault="00AC3F04" w:rsidP="00FA5B0A">
      <w:pPr>
        <w:pStyle w:val="ae"/>
        <w:numPr>
          <w:ilvl w:val="0"/>
          <w:numId w:val="13"/>
        </w:numPr>
        <w:ind w:left="0" w:firstLine="567"/>
        <w:jc w:val="both"/>
      </w:pPr>
      <w:r>
        <w:t>Об эффективности мер по минимизации коррупционных рисков в сфере ЖКХ и выработка предложений по совершенствованию работы в данном направлении</w:t>
      </w:r>
      <w:r w:rsidR="008C0CC7">
        <w:t xml:space="preserve"> (Немаева О.С.)</w:t>
      </w:r>
      <w:r>
        <w:t>.</w:t>
      </w:r>
    </w:p>
    <w:p w:rsidR="00AC3F04" w:rsidRDefault="00AC3F04" w:rsidP="00FA5B0A">
      <w:pPr>
        <w:pStyle w:val="ae"/>
        <w:numPr>
          <w:ilvl w:val="0"/>
          <w:numId w:val="13"/>
        </w:numPr>
        <w:ind w:left="0" w:firstLine="567"/>
        <w:jc w:val="both"/>
      </w:pPr>
      <w:r>
        <w:t>О результатах декларационной компании 2015 года муниципальных служащих администрации городского округа город Михайловка и руководителей муниципальных учреждений городского округа город Михайловка</w:t>
      </w:r>
      <w:r w:rsidR="008C0CC7">
        <w:t xml:space="preserve"> (Локтионова Т.Ф.)</w:t>
      </w:r>
      <w:r>
        <w:t>.</w:t>
      </w:r>
    </w:p>
    <w:p w:rsidR="00AC3F04" w:rsidRDefault="00AC3F04" w:rsidP="00FA5B0A">
      <w:pPr>
        <w:pStyle w:val="ae"/>
        <w:numPr>
          <w:ilvl w:val="0"/>
          <w:numId w:val="13"/>
        </w:numPr>
        <w:ind w:left="0" w:firstLine="567"/>
        <w:jc w:val="both"/>
      </w:pPr>
      <w:r>
        <w:t>О ходе реализации Плана мероприятий по противодействию коррупции в городском округе город Михайловка за 1-е полугодие 2016г</w:t>
      </w:r>
      <w:r w:rsidR="008C0CC7">
        <w:t xml:space="preserve"> (Локтионова Т.Ф.)</w:t>
      </w:r>
      <w:r>
        <w:t>.</w:t>
      </w:r>
    </w:p>
    <w:p w:rsidR="00AC3F04" w:rsidRPr="003310F2" w:rsidRDefault="00AC3F04" w:rsidP="00FA5B0A">
      <w:pPr>
        <w:pStyle w:val="ae"/>
        <w:numPr>
          <w:ilvl w:val="0"/>
          <w:numId w:val="13"/>
        </w:numPr>
        <w:ind w:left="0" w:firstLine="567"/>
        <w:jc w:val="both"/>
      </w:pPr>
      <w:r>
        <w:t>О результатах деятельности комиссии по соблюдению требований к служебному поведению и урегулированию конфликта интересов в администрации городского округа город Михайловка за 1-е полугодие 2016г.</w:t>
      </w:r>
      <w:r w:rsidR="008C0CC7">
        <w:t xml:space="preserve"> (Локтионова Т.Ф.).</w:t>
      </w:r>
    </w:p>
    <w:p w:rsidR="00D843B1" w:rsidRDefault="00D843B1" w:rsidP="00A87270">
      <w:pPr>
        <w:ind w:firstLine="567"/>
        <w:jc w:val="both"/>
      </w:pPr>
    </w:p>
    <w:p w:rsidR="00264D49" w:rsidRDefault="00A87270" w:rsidP="00A87270">
      <w:pPr>
        <w:ind w:firstLine="567"/>
        <w:jc w:val="both"/>
      </w:pPr>
      <w:r>
        <w:t xml:space="preserve">Открытие заседания. </w:t>
      </w:r>
    </w:p>
    <w:p w:rsidR="005D66B6" w:rsidRDefault="005D66B6" w:rsidP="00A87270">
      <w:pPr>
        <w:ind w:firstLine="567"/>
        <w:jc w:val="both"/>
      </w:pPr>
    </w:p>
    <w:p w:rsidR="00A77E6B" w:rsidRDefault="00A87270" w:rsidP="00A87270">
      <w:pPr>
        <w:ind w:firstLine="567"/>
        <w:jc w:val="both"/>
      </w:pPr>
      <w:r>
        <w:t xml:space="preserve">СЛУШАЛИ:  </w:t>
      </w:r>
    </w:p>
    <w:p w:rsidR="00825278" w:rsidRDefault="003F07AE" w:rsidP="00A77E6B">
      <w:pPr>
        <w:ind w:firstLine="567"/>
        <w:jc w:val="both"/>
      </w:pPr>
      <w:r>
        <w:t>Секретаря</w:t>
      </w:r>
      <w:r w:rsidR="00A87270">
        <w:t xml:space="preserve"> комиссии </w:t>
      </w:r>
      <w:r>
        <w:t>Локтионову Т.Ф.</w:t>
      </w:r>
      <w:r w:rsidR="00825278">
        <w:t xml:space="preserve">: </w:t>
      </w:r>
    </w:p>
    <w:p w:rsidR="006F3412" w:rsidRDefault="00825278" w:rsidP="00A77E6B">
      <w:pPr>
        <w:ind w:firstLine="567"/>
        <w:jc w:val="both"/>
      </w:pPr>
      <w:r>
        <w:t xml:space="preserve">Постановлением администрации городского округа город Михайловка от </w:t>
      </w:r>
      <w:r w:rsidR="00F8158B">
        <w:t>27</w:t>
      </w:r>
      <w:r>
        <w:t>.</w:t>
      </w:r>
      <w:r w:rsidR="00F8158B">
        <w:t>0</w:t>
      </w:r>
      <w:r>
        <w:t>1.201</w:t>
      </w:r>
      <w:r w:rsidR="00F8158B">
        <w:t>5</w:t>
      </w:r>
      <w:r>
        <w:t xml:space="preserve">г. № </w:t>
      </w:r>
      <w:r w:rsidR="00F8158B">
        <w:t>146</w:t>
      </w:r>
      <w:r>
        <w:t xml:space="preserve"> «О межведомственной комиссии по противодействию коррупции в городском округе город Михайловка Волгоградской области», в целях защиты прав и свобод граждан от проявлений коррупции, устранения предпосылок к возникновению коррупционных факторов и пресечения коррупционных действий в городском округе создана межведомственная комиссия по противодействию коррупции</w:t>
      </w:r>
      <w:r w:rsidR="002D03F2">
        <w:t>.</w:t>
      </w:r>
      <w:r w:rsidR="00F16E84">
        <w:t xml:space="preserve"> Комиссия является постоянно действующим межведомственным совещательным органом, образованным в целях разработки и реализации антикоррупционной</w:t>
      </w:r>
      <w:r w:rsidR="00604C41">
        <w:t xml:space="preserve"> </w:t>
      </w:r>
      <w:r w:rsidR="00F16E84">
        <w:t xml:space="preserve">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 Основной задачей Комиссии является участие в реализации государственной антикоррупционной политики в городском округе город Михайловка.</w:t>
      </w:r>
    </w:p>
    <w:p w:rsidR="00A87270" w:rsidRPr="00A77E6B" w:rsidRDefault="00A77E6B" w:rsidP="00A77E6B">
      <w:pPr>
        <w:ind w:firstLine="567"/>
        <w:jc w:val="both"/>
      </w:pPr>
      <w:r>
        <w:t>Ч</w:t>
      </w:r>
      <w:r w:rsidR="00A87270" w:rsidRPr="00A77E6B">
        <w:t xml:space="preserve">исло членов комиссии, принимающих участие в заседании Комиссии, составляет </w:t>
      </w:r>
      <w:r w:rsidR="00D843B1">
        <w:t>6</w:t>
      </w:r>
      <w:r w:rsidR="00A87270" w:rsidRPr="00A77E6B">
        <w:t xml:space="preserve"> человек. Кворум для проведения заседания Комиссии имеется. </w:t>
      </w:r>
      <w:r w:rsidR="00A87270" w:rsidRPr="00A77E6B">
        <w:tab/>
      </w:r>
    </w:p>
    <w:p w:rsidR="00A87270" w:rsidRDefault="00A87270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3F07AE" w:rsidRDefault="003F07AE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СЛУШАЛИ:</w:t>
      </w:r>
    </w:p>
    <w:p w:rsidR="003F07AE" w:rsidRDefault="003F07AE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843B1">
        <w:rPr>
          <w:b w:val="0"/>
          <w:sz w:val="24"/>
          <w:szCs w:val="24"/>
        </w:rPr>
        <w:t>Заместителя п</w:t>
      </w:r>
      <w:r>
        <w:rPr>
          <w:b w:val="0"/>
          <w:sz w:val="24"/>
          <w:szCs w:val="24"/>
        </w:rPr>
        <w:t xml:space="preserve">редседателя комиссии </w:t>
      </w:r>
      <w:r w:rsidR="00D843B1">
        <w:rPr>
          <w:b w:val="0"/>
          <w:sz w:val="24"/>
          <w:szCs w:val="24"/>
        </w:rPr>
        <w:t>Денисова И.В.</w:t>
      </w:r>
      <w:r>
        <w:rPr>
          <w:b w:val="0"/>
          <w:sz w:val="24"/>
          <w:szCs w:val="24"/>
        </w:rPr>
        <w:t>:</w:t>
      </w:r>
    </w:p>
    <w:p w:rsidR="000A1A06" w:rsidRPr="005C1D2A" w:rsidRDefault="00185CFD" w:rsidP="00705C23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C1D2A">
        <w:rPr>
          <w:b w:val="0"/>
          <w:sz w:val="24"/>
          <w:szCs w:val="24"/>
        </w:rPr>
        <w:t>О</w:t>
      </w:r>
      <w:r w:rsidR="00705C23" w:rsidRPr="005C1D2A">
        <w:rPr>
          <w:b w:val="0"/>
          <w:sz w:val="24"/>
          <w:szCs w:val="24"/>
        </w:rPr>
        <w:t>дна из наиболее острых тем, которые су</w:t>
      </w:r>
      <w:r w:rsidR="007C1E08" w:rsidRPr="005C1D2A">
        <w:rPr>
          <w:b w:val="0"/>
          <w:sz w:val="24"/>
          <w:szCs w:val="24"/>
        </w:rPr>
        <w:t>ществуют в нашем обществе – тема противодействия коррупции. Уровень коррупции в нашей стране остается крайне высоким. Коррупция превратилась в системную проблему и этой системной проблеме мы должны противопоставить системный ответ.</w:t>
      </w:r>
    </w:p>
    <w:p w:rsidR="007C1E08" w:rsidRDefault="007C1E08" w:rsidP="00705C23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54A1A">
        <w:rPr>
          <w:b w:val="0"/>
          <w:sz w:val="24"/>
          <w:szCs w:val="24"/>
        </w:rPr>
        <w:t xml:space="preserve">Сегодня мы собрались, чтобы обсудить наиболее актуальные вопросы противодействия коррупции </w:t>
      </w:r>
      <w:r w:rsidR="00EB43A4">
        <w:rPr>
          <w:b w:val="0"/>
          <w:sz w:val="24"/>
          <w:szCs w:val="24"/>
        </w:rPr>
        <w:t xml:space="preserve">и представить результаты работы в данной сфере. </w:t>
      </w:r>
      <w:r w:rsidR="007C240B">
        <w:rPr>
          <w:b w:val="0"/>
          <w:sz w:val="24"/>
          <w:szCs w:val="24"/>
        </w:rPr>
        <w:t>С</w:t>
      </w:r>
      <w:r w:rsidR="008A468F">
        <w:rPr>
          <w:b w:val="0"/>
          <w:sz w:val="24"/>
          <w:szCs w:val="24"/>
        </w:rPr>
        <w:t xml:space="preserve"> отчетом о проделанной </w:t>
      </w:r>
      <w:r w:rsidR="007C240B">
        <w:rPr>
          <w:b w:val="0"/>
          <w:sz w:val="24"/>
          <w:szCs w:val="24"/>
        </w:rPr>
        <w:t xml:space="preserve">работе </w:t>
      </w:r>
      <w:r w:rsidR="008A468F">
        <w:rPr>
          <w:b w:val="0"/>
          <w:sz w:val="24"/>
          <w:szCs w:val="24"/>
        </w:rPr>
        <w:t xml:space="preserve">за 1-е полугодие 2016 года </w:t>
      </w:r>
      <w:r w:rsidR="007C240B">
        <w:rPr>
          <w:b w:val="0"/>
          <w:sz w:val="24"/>
          <w:szCs w:val="24"/>
        </w:rPr>
        <w:t xml:space="preserve">выступят </w:t>
      </w:r>
      <w:r w:rsidR="008A468F">
        <w:rPr>
          <w:b w:val="0"/>
          <w:sz w:val="24"/>
          <w:szCs w:val="24"/>
        </w:rPr>
        <w:t>руководители структур, ответственных за соответствующее состояние дел в сфере борьбы с коррупционной преступностью на местном уровне. Будет приведена статистика коррупционных правонарушений, кроме того, обсудим некоторые практические шаги в сфере антикоррупционной деятельности в городском округе город Михайловка.</w:t>
      </w:r>
    </w:p>
    <w:p w:rsidR="008A468F" w:rsidRDefault="008A468F" w:rsidP="00705C23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8A468F" w:rsidRDefault="008A468F" w:rsidP="00705C23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СЛУШАЛИ:</w:t>
      </w:r>
    </w:p>
    <w:p w:rsidR="008A468F" w:rsidRDefault="008A468F" w:rsidP="00705C23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Ефименко Н.С. </w:t>
      </w:r>
    </w:p>
    <w:p w:rsidR="00C25F29" w:rsidRDefault="00C25F29" w:rsidP="00705C23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F6DDA">
        <w:rPr>
          <w:b w:val="0"/>
          <w:sz w:val="24"/>
          <w:szCs w:val="24"/>
        </w:rPr>
        <w:t>Коррупция – это угроза обществу и гос</w:t>
      </w:r>
      <w:r w:rsidR="00A46224">
        <w:rPr>
          <w:b w:val="0"/>
          <w:sz w:val="24"/>
          <w:szCs w:val="24"/>
        </w:rPr>
        <w:t>у</w:t>
      </w:r>
      <w:r w:rsidR="003F6DDA">
        <w:rPr>
          <w:b w:val="0"/>
          <w:sz w:val="24"/>
          <w:szCs w:val="24"/>
        </w:rPr>
        <w:t>д</w:t>
      </w:r>
      <w:r w:rsidR="00A46224">
        <w:rPr>
          <w:b w:val="0"/>
          <w:sz w:val="24"/>
          <w:szCs w:val="24"/>
        </w:rPr>
        <w:t>а</w:t>
      </w:r>
      <w:r w:rsidR="003F6DDA">
        <w:rPr>
          <w:b w:val="0"/>
          <w:sz w:val="24"/>
          <w:szCs w:val="24"/>
        </w:rPr>
        <w:t>рству</w:t>
      </w:r>
      <w:r w:rsidR="00A46224">
        <w:rPr>
          <w:b w:val="0"/>
          <w:sz w:val="24"/>
          <w:szCs w:val="24"/>
        </w:rPr>
        <w:t>, это явление которое наносит ущерб полному и всестороннему развитию любого общества. Коррупция подрывает авторитет органов государственной власти</w:t>
      </w:r>
      <w:r w:rsidR="008C0CC7">
        <w:rPr>
          <w:b w:val="0"/>
          <w:sz w:val="24"/>
          <w:szCs w:val="24"/>
        </w:rPr>
        <w:t>,</w:t>
      </w:r>
      <w:r w:rsidR="00A46224">
        <w:rPr>
          <w:b w:val="0"/>
          <w:sz w:val="24"/>
          <w:szCs w:val="24"/>
        </w:rPr>
        <w:t xml:space="preserve"> борьба с данным явлением является на сегодняшний день одним из самых актуальных направлений деятельности для государства.</w:t>
      </w:r>
    </w:p>
    <w:p w:rsidR="000A1A06" w:rsidRDefault="000A1A06" w:rsidP="000A1A06">
      <w:pPr>
        <w:pStyle w:val="a5"/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9F6EF1" w:rsidRDefault="009F6EF1" w:rsidP="000A1A06">
      <w:pPr>
        <w:pStyle w:val="a5"/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9F6EF1" w:rsidRDefault="009F6EF1" w:rsidP="000A1A06">
      <w:pPr>
        <w:pStyle w:val="a5"/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AC3F04" w:rsidRDefault="00AC3F04" w:rsidP="000A1A06">
      <w:pPr>
        <w:pStyle w:val="a5"/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Вопрос 1.</w:t>
      </w:r>
      <w:r>
        <w:rPr>
          <w:sz w:val="24"/>
          <w:szCs w:val="24"/>
        </w:rPr>
        <w:tab/>
      </w:r>
    </w:p>
    <w:p w:rsidR="00AC3F04" w:rsidRPr="000A1A06" w:rsidRDefault="00AC3F04" w:rsidP="000A1A06">
      <w:pPr>
        <w:pStyle w:val="a5"/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9A4481" w:rsidRPr="00754DE7" w:rsidRDefault="002A0C41" w:rsidP="00754DE7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 w:rsidRPr="00754DE7">
        <w:rPr>
          <w:b w:val="0"/>
          <w:sz w:val="24"/>
          <w:szCs w:val="24"/>
        </w:rPr>
        <w:tab/>
      </w:r>
      <w:r w:rsidR="009A4481" w:rsidRPr="00754DE7">
        <w:rPr>
          <w:b w:val="0"/>
          <w:sz w:val="24"/>
          <w:szCs w:val="24"/>
        </w:rPr>
        <w:t>СЛУШАЛИ:</w:t>
      </w:r>
    </w:p>
    <w:p w:rsidR="008A4A8F" w:rsidRDefault="00AF0F70" w:rsidP="00754DE7">
      <w:pPr>
        <w:ind w:firstLine="720"/>
        <w:jc w:val="both"/>
      </w:pPr>
      <w:r>
        <w:t>Цыганков О.Ю.</w:t>
      </w:r>
      <w:r w:rsidR="00164C5C">
        <w:t xml:space="preserve"> </w:t>
      </w:r>
      <w:r w:rsidR="00754DE7">
        <w:t>сообщил, что Михайловской межрайонной прокуратурой на постоянной основе проводится работа по противодействию коррупции.</w:t>
      </w:r>
    </w:p>
    <w:p w:rsidR="00754DE7" w:rsidRDefault="00785351" w:rsidP="00754DE7">
      <w:pPr>
        <w:ind w:firstLine="720"/>
        <w:jc w:val="both"/>
      </w:pPr>
      <w:r>
        <w:t>Коррупционная составляющая выявлена при распоряжении государственным и муниципальным имуществом.</w:t>
      </w:r>
    </w:p>
    <w:p w:rsidR="00785351" w:rsidRDefault="00785351" w:rsidP="00754DE7">
      <w:pPr>
        <w:ind w:firstLine="720"/>
        <w:jc w:val="both"/>
      </w:pPr>
      <w:r>
        <w:t xml:space="preserve">Так, проверкой установлено, что нежилое помещение административного здания, закрепленного на праве хозяйственного ведения за МУП, без проведения торгов предано в аренду ООО. Решением УФАС по Волгоградской области данные действия признаны </w:t>
      </w:r>
      <w:r w:rsidR="00B84FAD">
        <w:t>нарушившими Федеральный закон «О защите конкуренции», в связи с чем</w:t>
      </w:r>
      <w:r w:rsidR="00C05B7C">
        <w:t>,</w:t>
      </w:r>
      <w:r w:rsidR="00B84FAD">
        <w:t xml:space="preserve"> по инициативе прокуратуры</w:t>
      </w:r>
      <w:r w:rsidR="00C05B7C">
        <w:t>,</w:t>
      </w:r>
      <w:r w:rsidR="00B84FAD">
        <w:t xml:space="preserve"> директор МУП привлечен к административной отве</w:t>
      </w:r>
      <w:r w:rsidR="00C05B7C">
        <w:t>т</w:t>
      </w:r>
      <w:r w:rsidR="00B84FAD">
        <w:t>ственности.</w:t>
      </w:r>
    </w:p>
    <w:p w:rsidR="00C05B7C" w:rsidRDefault="00C05B7C" w:rsidP="00754DE7">
      <w:pPr>
        <w:ind w:firstLine="720"/>
        <w:jc w:val="both"/>
      </w:pPr>
      <w:r>
        <w:t>Выявлены нарушения при распоряжении земельными участками. А именно, при обращении гражданина о предоставлении в аренду земельного участка принято решение о проведении аукциона, о чем проинформирован заявитель, однако, названный аукцион не проведен. По данному факту прокуратурой вынесено представление, по результатам которого нарушения были устранены. В УФАС по Волгоградской области направлено соответствующее заявление, которое находится на рассмотрении.</w:t>
      </w:r>
    </w:p>
    <w:p w:rsidR="00C05B7C" w:rsidRDefault="00EB43A4" w:rsidP="00754DE7">
      <w:pPr>
        <w:ind w:firstLine="720"/>
        <w:jc w:val="both"/>
      </w:pPr>
      <w:r>
        <w:t>Т</w:t>
      </w:r>
      <w:r w:rsidR="00C05B7C">
        <w:t>акже</w:t>
      </w:r>
      <w:r>
        <w:t xml:space="preserve"> выявлены </w:t>
      </w:r>
      <w:r w:rsidR="00C05B7C">
        <w:t>нарушения при предоставлении земельных участк</w:t>
      </w:r>
      <w:r w:rsidR="007C240B">
        <w:t>ов</w:t>
      </w:r>
      <w:r w:rsidR="00C05B7C">
        <w:t xml:space="preserve"> многодетным семьям и при приватизации муниципальной собственности. По выявленным нарушениям  прокуратурой вынесены представления об устранении данных нарушений.</w:t>
      </w:r>
    </w:p>
    <w:p w:rsidR="00C05B7C" w:rsidRDefault="00C05B7C" w:rsidP="00754DE7">
      <w:pPr>
        <w:ind w:firstLine="720"/>
        <w:jc w:val="both"/>
      </w:pPr>
      <w:r>
        <w:t>Государственные и муниципальные заказчики продолжают пренебрегать основополагающим принципом противодействия коррупции – принципом открытости и прозрачности.</w:t>
      </w:r>
    </w:p>
    <w:p w:rsidR="00C769B8" w:rsidRDefault="00C05B7C" w:rsidP="00754DE7">
      <w:pPr>
        <w:ind w:firstLine="720"/>
        <w:jc w:val="both"/>
      </w:pPr>
      <w:r>
        <w:t xml:space="preserve">Так, проверкой установлено, что ГКОУ несвоевременно размещен план-график размещения заказов </w:t>
      </w:r>
      <w:r w:rsidR="003E7D21">
        <w:t xml:space="preserve">на </w:t>
      </w:r>
      <w:r w:rsidR="00C769B8">
        <w:t>2016 год, что послужило основанием для возбуждения</w:t>
      </w:r>
      <w:r w:rsidR="00B45162">
        <w:t xml:space="preserve"> в</w:t>
      </w:r>
      <w:r w:rsidR="00C769B8">
        <w:t xml:space="preserve"> отношении директора учреждения административного производства.</w:t>
      </w:r>
    </w:p>
    <w:p w:rsidR="00C05B7C" w:rsidRDefault="00C769B8" w:rsidP="00754DE7">
      <w:pPr>
        <w:ind w:firstLine="720"/>
        <w:jc w:val="both"/>
      </w:pPr>
      <w:r>
        <w:t>Кроме того, проверкой выявлен факт несвоевременного представления ГБУЗ в орган, уполномоченный на ведение реестра контрактов, заключенных заказчиками, информации, подлежащей</w:t>
      </w:r>
      <w:r w:rsidR="00C05B7C">
        <w:t xml:space="preserve"> </w:t>
      </w:r>
      <w:r>
        <w:t>включению в такие реестры. По данному факту решается вопрос о возбуждении административного производства.</w:t>
      </w:r>
    </w:p>
    <w:p w:rsidR="007C31A6" w:rsidRDefault="00C769B8" w:rsidP="00754DE7">
      <w:pPr>
        <w:ind w:firstLine="720"/>
        <w:jc w:val="both"/>
      </w:pPr>
      <w:r>
        <w:t>Не оставлено без внимания исполнение заказчиками норм Федерального закона «О закупках товаров, работ, услуг отдельными видами юридических лиц». Основная масса нарушений, выявленных в данной сфере, связана с не опубликованием либо несвоевременным опубликованием муниципальными унитарными предприятиями в сети Интернет необходимых сведений, в частности</w:t>
      </w:r>
      <w:r w:rsidR="007C31A6">
        <w:t>, отчетов о закупаемых товарах, локальных правовых актах и др. Виновные лица по инициативе прокуратуры привлечены к ответственности в дисциплинарном и административном порядке.</w:t>
      </w:r>
    </w:p>
    <w:p w:rsidR="003838A2" w:rsidRDefault="003838A2" w:rsidP="00754DE7">
      <w:pPr>
        <w:ind w:firstLine="720"/>
        <w:jc w:val="both"/>
      </w:pPr>
      <w:r>
        <w:t>В деятельности бюджетных учреждений городского округа город Михайловка выявлены нарушения бюджетного законодательства, связанные с несвоевременным размещение</w:t>
      </w:r>
      <w:r w:rsidR="00273BA4">
        <w:t>м</w:t>
      </w:r>
      <w:r>
        <w:t xml:space="preserve"> в сети Интернет информации о деятельности учреждени</w:t>
      </w:r>
      <w:r w:rsidR="00273BA4">
        <w:t>й</w:t>
      </w:r>
      <w:r>
        <w:t>. По выявленным фактам нарушений вынесены представления.</w:t>
      </w:r>
    </w:p>
    <w:p w:rsidR="004874F1" w:rsidRDefault="003838A2" w:rsidP="00754DE7">
      <w:pPr>
        <w:ind w:firstLine="720"/>
        <w:jc w:val="both"/>
      </w:pPr>
      <w:r>
        <w:t xml:space="preserve">В деятельности органа местного самоуправления </w:t>
      </w:r>
      <w:r w:rsidR="004874F1">
        <w:t xml:space="preserve">выявлялись нарушения бюджетного законодательства, такие как не определение случаев проведения независимым оценщиком обязательной ежегодной аудиторской проверки бухгалтерской отчетности муниципальных унитарных предприятий. С целью устранения нарушений вынесено представление, нарушения устранены. </w:t>
      </w:r>
    </w:p>
    <w:p w:rsidR="006C1FFA" w:rsidRDefault="004874F1" w:rsidP="00754DE7">
      <w:pPr>
        <w:ind w:firstLine="720"/>
        <w:jc w:val="both"/>
      </w:pPr>
      <w:r>
        <w:t>Также прокуратурой выявлены нарушения при установлении цен на продукты детского питания. Проверкой установлено, что в продуктовых павильонах ИП розничная торговая надбавка на продукцию детского питания, в нарушение требований регионального законодательства, установлена свыше 20% к свободным оптовым (отпускным) ценам предприятия-изготовителя. По данному факту возбуждены административн</w:t>
      </w:r>
      <w:r w:rsidR="006C1FFA">
        <w:t>ы</w:t>
      </w:r>
      <w:r>
        <w:t>е производства, в адрес</w:t>
      </w:r>
      <w:r w:rsidR="006C1FFA">
        <w:t xml:space="preserve"> предпринимателя вынесено представление, виновные лица привлечены к административной и дисциплинарной ответственности. </w:t>
      </w:r>
    </w:p>
    <w:p w:rsidR="006C1FFA" w:rsidRDefault="006C1FFA" w:rsidP="00754DE7">
      <w:pPr>
        <w:ind w:firstLine="720"/>
        <w:jc w:val="both"/>
      </w:pPr>
      <w:r>
        <w:lastRenderedPageBreak/>
        <w:t>В текущем году по направленному прокуратурой материалу возбуждено 1 уголовное дело коррупционной направленности. Так, проверкой установлено, что судебный пристав приняла от должника в счет погашения имеющейся задолженности денежные средства в сумме 40 000 рублей. Однако указанные денежные средства в кассу не внесены, а присвоены судебным приставом. В отношении судебного пристава возбуждено уголовное дело.</w:t>
      </w:r>
    </w:p>
    <w:p w:rsidR="00C769B8" w:rsidRDefault="004874F1" w:rsidP="00754DE7">
      <w:pPr>
        <w:ind w:firstLine="720"/>
        <w:jc w:val="both"/>
      </w:pPr>
      <w:r>
        <w:t xml:space="preserve">   </w:t>
      </w:r>
      <w:r w:rsidR="003838A2">
        <w:t xml:space="preserve"> </w:t>
      </w:r>
      <w:r w:rsidR="00C769B8">
        <w:t xml:space="preserve"> </w:t>
      </w:r>
      <w:r w:rsidR="00273BA4">
        <w:t xml:space="preserve">Деятельность прокуратуры не ограничивается лишь ее надзорной составляющей, а также процессуальной деятельностью, связанной с поддержанием обвинений, возбуждением дел об административных правонарушениях коррупционной направленности. Прокуратура принимает активное участие </w:t>
      </w:r>
      <w:r w:rsidR="001D257B">
        <w:t xml:space="preserve">в правотворческой деятельности, которая напрямую касается вопросов противодействия коррупции. Работа в данном направлении и впредь будет продолжена. </w:t>
      </w:r>
    </w:p>
    <w:p w:rsidR="00EA3875" w:rsidRDefault="00EA3875" w:rsidP="00BD11ED">
      <w:pPr>
        <w:ind w:firstLine="720"/>
        <w:jc w:val="both"/>
      </w:pPr>
    </w:p>
    <w:p w:rsidR="00EA3875" w:rsidRDefault="00EA3875" w:rsidP="00BD11ED">
      <w:pPr>
        <w:ind w:firstLine="720"/>
        <w:jc w:val="both"/>
      </w:pPr>
      <w:r>
        <w:t>СЛУШАЛИ:</w:t>
      </w:r>
    </w:p>
    <w:p w:rsidR="00EA3875" w:rsidRDefault="001D257B" w:rsidP="006A00C2">
      <w:pPr>
        <w:ind w:firstLine="720"/>
        <w:jc w:val="both"/>
      </w:pPr>
      <w:r>
        <w:t>Птоловс</w:t>
      </w:r>
      <w:r w:rsidR="006A00C2">
        <w:t>к</w:t>
      </w:r>
      <w:r w:rsidR="00237C01">
        <w:t>ий</w:t>
      </w:r>
      <w:r w:rsidR="006A00C2">
        <w:t xml:space="preserve"> С.Ю.</w:t>
      </w:r>
      <w:r w:rsidR="00713CEA">
        <w:t xml:space="preserve"> </w:t>
      </w:r>
      <w:r w:rsidR="00A85A17">
        <w:t xml:space="preserve">заметил,  что </w:t>
      </w:r>
      <w:r w:rsidR="006A00C2">
        <w:t>б</w:t>
      </w:r>
      <w:r w:rsidR="006A00C2" w:rsidRPr="006A00C2">
        <w:t>орьба с коррупцией, экономическими преступлениями остается важной задачей территориальных органов безопасности. Практика работы свидетельствует о росте масштабов коррупции среди представителей органов гос</w:t>
      </w:r>
      <w:r w:rsidR="002826C2">
        <w:t>.</w:t>
      </w:r>
      <w:r w:rsidR="006A00C2" w:rsidRPr="006A00C2">
        <w:t>власти, прежде всего субъектов федерации и местного самоуправления.</w:t>
      </w:r>
    </w:p>
    <w:p w:rsidR="006A00C2" w:rsidRPr="006A00C2" w:rsidRDefault="002826C2" w:rsidP="006A00C2">
      <w:pPr>
        <w:ind w:firstLine="720"/>
        <w:jc w:val="both"/>
      </w:pPr>
      <w:r>
        <w:t xml:space="preserve">Борьба с коррупцией остается одним из приоритетных направлений работы органов ФСБ. </w:t>
      </w:r>
    </w:p>
    <w:p w:rsidR="00826471" w:rsidRPr="006A00C2" w:rsidRDefault="00826471" w:rsidP="00A77E6B">
      <w:pPr>
        <w:ind w:left="708"/>
        <w:jc w:val="both"/>
      </w:pPr>
    </w:p>
    <w:p w:rsidR="00F762C7" w:rsidRDefault="002D53F6" w:rsidP="00A77E6B">
      <w:pPr>
        <w:ind w:left="708"/>
        <w:jc w:val="both"/>
      </w:pPr>
      <w:r w:rsidRPr="002D53F6">
        <w:t>СЛУШАЛИ:</w:t>
      </w:r>
      <w:r>
        <w:t xml:space="preserve"> </w:t>
      </w:r>
    </w:p>
    <w:p w:rsidR="00814795" w:rsidRDefault="002826C2" w:rsidP="00814795">
      <w:pPr>
        <w:ind w:firstLine="709"/>
        <w:jc w:val="both"/>
      </w:pPr>
      <w:r>
        <w:t>Волгин А.Ф. отметил, что в соответствии с Федеральным законом от 25.12.2008г. № 273-ФЗ «О противодействии коррупции» выявление и пресечение преступлений коррупционной направленности является одним из приоритетных направлений деятельности органов внутренних дел.</w:t>
      </w:r>
    </w:p>
    <w:p w:rsidR="002826C2" w:rsidRDefault="002826C2" w:rsidP="00814795">
      <w:pPr>
        <w:ind w:firstLine="709"/>
        <w:jc w:val="both"/>
      </w:pPr>
      <w:r>
        <w:t>Отделом МВД Росси по г.Михайловке организован комплекс мер</w:t>
      </w:r>
      <w:r w:rsidR="00B40C05">
        <w:t>, направленных на противодействие коррупционным проявлениям в различных сферах общественной и экономической деятельности, в том числе в органах власти, местного самоуправления, контролирующих и надзорных органах.</w:t>
      </w:r>
    </w:p>
    <w:p w:rsidR="00B40C05" w:rsidRDefault="00B40C05" w:rsidP="00814795">
      <w:pPr>
        <w:ind w:firstLine="709"/>
        <w:jc w:val="both"/>
      </w:pPr>
      <w:r>
        <w:t xml:space="preserve">В целях надлежащей организации работы в данном направлении </w:t>
      </w:r>
      <w:r w:rsidR="00570E9C">
        <w:t>с личным составом отдела на постоянной основе проводятся занятия, на которых доводятся формы и методы выявления и учета должностных преступлений и преступлений коррупционной направленности. Сотрудники ориентированы на законность проведения оперативно-розыскных мероприятий и недопущение провокаций при документировании фактов получения взятки, в соответствии с требованиями законодательства, а также о неукоснительном соблюдении требований законодательства, определяющего порядок уведомления о фактах склонения к совершению коррупционных правонарушений.</w:t>
      </w:r>
    </w:p>
    <w:p w:rsidR="00570E9C" w:rsidRDefault="00570E9C" w:rsidP="00814795">
      <w:pPr>
        <w:ind w:firstLine="709"/>
        <w:jc w:val="both"/>
      </w:pPr>
      <w:r>
        <w:t>В результате принятых организационных и практических мер по итогам работы за 6 месяцев 2016 года сотрудниками отдела внутренних дел выявлено</w:t>
      </w:r>
      <w:r w:rsidR="007468F4">
        <w:t>:</w:t>
      </w:r>
      <w:r>
        <w:t xml:space="preserve"> </w:t>
      </w:r>
    </w:p>
    <w:p w:rsidR="007468F4" w:rsidRDefault="007468F4" w:rsidP="00814795">
      <w:pPr>
        <w:ind w:firstLine="709"/>
        <w:jc w:val="both"/>
      </w:pPr>
      <w:r>
        <w:t>7 эпизодов присвоения или растраты;</w:t>
      </w:r>
    </w:p>
    <w:p w:rsidR="007468F4" w:rsidRDefault="007468F4" w:rsidP="00814795">
      <w:pPr>
        <w:ind w:firstLine="709"/>
        <w:jc w:val="both"/>
      </w:pPr>
      <w:r>
        <w:t>2 эпизода дачи взятки;</w:t>
      </w:r>
    </w:p>
    <w:p w:rsidR="007468F4" w:rsidRDefault="007468F4" w:rsidP="00814795">
      <w:pPr>
        <w:ind w:firstLine="709"/>
        <w:jc w:val="both"/>
      </w:pPr>
      <w:r>
        <w:t>1 эпизод служебного подлога;</w:t>
      </w:r>
    </w:p>
    <w:p w:rsidR="007468F4" w:rsidRDefault="007468F4" w:rsidP="00814795">
      <w:pPr>
        <w:ind w:firstLine="709"/>
        <w:jc w:val="both"/>
      </w:pPr>
      <w:r>
        <w:t>1 эпизод получения взятки.</w:t>
      </w:r>
    </w:p>
    <w:p w:rsidR="004F58A0" w:rsidRDefault="007468F4" w:rsidP="00814795">
      <w:pPr>
        <w:ind w:firstLine="709"/>
        <w:jc w:val="both"/>
      </w:pPr>
      <w:r>
        <w:t>Участие общественности и общественных организаций, органов государственной сласти, местного самоуправления, контролирующих и надзорных органов</w:t>
      </w:r>
      <w:r w:rsidR="004F58A0">
        <w:t xml:space="preserve"> в изобличении коррумпированных должностных лиц минимально. </w:t>
      </w:r>
    </w:p>
    <w:p w:rsidR="007468F4" w:rsidRDefault="004F58A0" w:rsidP="00814795">
      <w:pPr>
        <w:ind w:firstLine="709"/>
        <w:jc w:val="both"/>
      </w:pPr>
      <w:r>
        <w:t>Практика свидетельствует, что противодействие коррупции не может сводиться только к привлечению к ответственности лиц, вино</w:t>
      </w:r>
      <w:r w:rsidR="00D47EAC">
        <w:t xml:space="preserve">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должна осуществляться комплексно на всех уровнях власти в рамках единой антикоррупционной политики. </w:t>
      </w:r>
      <w:r>
        <w:t xml:space="preserve"> </w:t>
      </w:r>
      <w:r w:rsidR="007468F4">
        <w:t xml:space="preserve">  </w:t>
      </w:r>
    </w:p>
    <w:p w:rsidR="00EA3875" w:rsidRDefault="00EA3875" w:rsidP="00F762C7">
      <w:pPr>
        <w:ind w:firstLine="709"/>
        <w:jc w:val="both"/>
      </w:pPr>
    </w:p>
    <w:p w:rsidR="00237C01" w:rsidRDefault="00237C01" w:rsidP="00F762C7">
      <w:pPr>
        <w:ind w:firstLine="709"/>
        <w:jc w:val="both"/>
      </w:pPr>
    </w:p>
    <w:p w:rsidR="00731609" w:rsidRDefault="00731609" w:rsidP="00731609">
      <w:pPr>
        <w:ind w:firstLine="709"/>
        <w:jc w:val="both"/>
      </w:pPr>
      <w:r>
        <w:lastRenderedPageBreak/>
        <w:t>СЛУШАЛИ:</w:t>
      </w:r>
    </w:p>
    <w:p w:rsidR="00731609" w:rsidRDefault="00731609" w:rsidP="00D47EAC">
      <w:pPr>
        <w:ind w:firstLine="709"/>
        <w:jc w:val="both"/>
      </w:pPr>
      <w:r>
        <w:t xml:space="preserve">Плечистов С.С. </w:t>
      </w:r>
      <w:r w:rsidR="00D47EAC">
        <w:t>подчеркнул</w:t>
      </w:r>
      <w:r>
        <w:t xml:space="preserve">, что </w:t>
      </w:r>
      <w:r w:rsidR="00D47EAC">
        <w:t>в настоящее время борьба с коррупционными проявлениями и преступлениями в сфере экономики</w:t>
      </w:r>
      <w:r>
        <w:t xml:space="preserve"> </w:t>
      </w:r>
      <w:r w:rsidR="00D47EAC">
        <w:t>является особенно актуальной и одной из приоритетных задач в работе правоохранительных органов, в том числе Михайловского межра</w:t>
      </w:r>
      <w:r w:rsidR="00046842">
        <w:t>й</w:t>
      </w:r>
      <w:r w:rsidR="0013391A">
        <w:t>онн</w:t>
      </w:r>
      <w:r w:rsidR="00D47EAC">
        <w:t>ого следственного отдела</w:t>
      </w:r>
      <w:r w:rsidR="0013391A">
        <w:t xml:space="preserve">. При этом работа следственного </w:t>
      </w:r>
      <w:r w:rsidR="00D4708E">
        <w:t>отдела</w:t>
      </w:r>
      <w:r w:rsidR="0013391A">
        <w:t xml:space="preserve"> осуществлялась и осуществляется в тесном взаимодействии с другими правоохранительными структурами и показатели следственного органа напрямую зависят от работы оперативных служб в данном направлении.</w:t>
      </w:r>
    </w:p>
    <w:p w:rsidR="0013391A" w:rsidRDefault="0013391A" w:rsidP="00D47EAC">
      <w:pPr>
        <w:ind w:firstLine="709"/>
        <w:jc w:val="both"/>
      </w:pPr>
      <w:r>
        <w:t>Несмотря на это, по сравнению с аналогичным периодом 2015 года, по итогам которого Михайловским МРСО возбуждено 12 и окончено 10  уголовных дел коррупционной направленности, в текущем году данная цифра снизилась до 6-ти преступлений. Таким образом в 1-м полугодии 2016года выявляемость коррупционных преступлений в городском округе город Михайловка снизилась более чем в два раза. Все преступления выявлены сотрудниками ОМВД по г.Михайловке. Из совершенных правонарушений 2 уголовных дела возбуждены по фактам дачи взяток должностным лицам и 1 преступление по факту получения взятки.</w:t>
      </w:r>
    </w:p>
    <w:p w:rsidR="0013391A" w:rsidRDefault="0013391A" w:rsidP="00D47EAC">
      <w:pPr>
        <w:ind w:firstLine="709"/>
        <w:jc w:val="both"/>
      </w:pPr>
      <w:r>
        <w:t>Таким образом, работу правоохранительных органов по выявлению и расследованию преступлений коррупционной направленности</w:t>
      </w:r>
      <w:r w:rsidR="002B2E0C">
        <w:t xml:space="preserve"> на территории городского округа город Михайловка по итогам первого полугодия следует оценить как крайне неудовлетворительную, поскольку 3 преступления за 6 месяцев – это крайне низкий показатель в работе. Данные показатели далеки от  идеальных и, скорее всего, сильно расходятся с реальной картиной коррупционной ситуации в городском округе.</w:t>
      </w:r>
    </w:p>
    <w:p w:rsidR="002B2E0C" w:rsidRDefault="008E4274" w:rsidP="00D47EAC">
      <w:pPr>
        <w:ind w:firstLine="709"/>
        <w:jc w:val="both"/>
      </w:pPr>
      <w:r>
        <w:t>В вопросах противодействия коррупции обойтись без взаимодействия государственных органов, органов местного самоуправления и институтов гражданского общества невозможно. Взаимодействие, в какой бы сфере оно не происходило, практически всегда открывает дополнительные возможности заинтересованным субъектам в достижении поставленной перед ними цели.</w:t>
      </w:r>
    </w:p>
    <w:p w:rsidR="008C0CC7" w:rsidRDefault="008C0CC7" w:rsidP="00D47EAC">
      <w:pPr>
        <w:ind w:firstLine="709"/>
        <w:jc w:val="both"/>
      </w:pPr>
    </w:p>
    <w:p w:rsidR="008C0CC7" w:rsidRDefault="008C0CC7" w:rsidP="00D47EAC">
      <w:pPr>
        <w:ind w:firstLine="709"/>
        <w:jc w:val="both"/>
        <w:rPr>
          <w:lang w:val="en-US"/>
        </w:rPr>
      </w:pPr>
      <w:r>
        <w:t>КОМИССИЯ РЕШИЛА:</w:t>
      </w:r>
    </w:p>
    <w:p w:rsidR="009F6EF1" w:rsidRDefault="009F6EF1" w:rsidP="00D47EAC">
      <w:pPr>
        <w:ind w:firstLine="709"/>
        <w:jc w:val="both"/>
      </w:pPr>
      <w:r>
        <w:t xml:space="preserve">Вышеуказанную информацию принять к сведению. </w:t>
      </w:r>
    </w:p>
    <w:p w:rsidR="008C0CC7" w:rsidRPr="008C0CC7" w:rsidRDefault="009F6EF1" w:rsidP="00D47EAC">
      <w:pPr>
        <w:ind w:firstLine="709"/>
        <w:jc w:val="both"/>
      </w:pPr>
      <w:r>
        <w:t>Продолжить сотрудничество органов государственной власти, органов местного самоуправления, институтов гражданского общества по вопросам противодействия коррупции.</w:t>
      </w:r>
    </w:p>
    <w:p w:rsidR="00731609" w:rsidRDefault="00731609" w:rsidP="00F762C7">
      <w:pPr>
        <w:ind w:firstLine="709"/>
        <w:jc w:val="both"/>
      </w:pPr>
    </w:p>
    <w:p w:rsidR="00AC3F04" w:rsidRDefault="00AC3F04" w:rsidP="00F762C7">
      <w:pPr>
        <w:ind w:firstLine="709"/>
        <w:jc w:val="both"/>
        <w:rPr>
          <w:b/>
        </w:rPr>
      </w:pPr>
      <w:r>
        <w:rPr>
          <w:b/>
        </w:rPr>
        <w:t>Вопрос 2.</w:t>
      </w:r>
    </w:p>
    <w:p w:rsidR="00AC3F04" w:rsidRDefault="00AC3F04" w:rsidP="00F762C7">
      <w:pPr>
        <w:ind w:firstLine="709"/>
        <w:jc w:val="both"/>
        <w:rPr>
          <w:b/>
        </w:rPr>
      </w:pPr>
    </w:p>
    <w:p w:rsidR="00AC3F04" w:rsidRDefault="00AC3F04" w:rsidP="00AD24E0">
      <w:pPr>
        <w:ind w:firstLine="567"/>
        <w:jc w:val="both"/>
      </w:pPr>
      <w:r>
        <w:t>СЛУШАЛИ:</w:t>
      </w:r>
    </w:p>
    <w:p w:rsidR="00AD24E0" w:rsidRPr="00AD24E0" w:rsidRDefault="00AC3F04" w:rsidP="00AD24E0">
      <w:pPr>
        <w:ind w:firstLine="567"/>
        <w:jc w:val="both"/>
      </w:pPr>
      <w:r>
        <w:t xml:space="preserve">Железкина Ж.П. </w:t>
      </w:r>
      <w:r w:rsidR="00EB43A4">
        <w:t>отметила</w:t>
      </w:r>
      <w:r w:rsidR="00AD24E0">
        <w:t>, что с</w:t>
      </w:r>
      <w:r w:rsidR="00AD24E0" w:rsidRPr="00AD24E0">
        <w:t xml:space="preserve"> 01.01.2014 года вступил в силу Федеральный закон № 44-ФЗ от 05.04.2013  «О контрактной системе в сфере закупок товаров, работ, услуг для обеспечения государственных и муниципальных нужд», одной из целей которого является предотвращение коррупции.</w:t>
      </w:r>
    </w:p>
    <w:p w:rsidR="00AD24E0" w:rsidRPr="00AD24E0" w:rsidRDefault="00AD24E0" w:rsidP="00AD24E0">
      <w:pPr>
        <w:ind w:firstLine="567"/>
        <w:jc w:val="both"/>
      </w:pPr>
      <w:r w:rsidRPr="00AD24E0">
        <w:t>Предотвращение коррупции в сфере осуществления закупок  достигается реализацией отдельных положений, предусмотренных в нормах Федерального закона № 44-ФЗ, а также принятых в соответствии с ним подзаконных нормативных правовых актах.</w:t>
      </w:r>
    </w:p>
    <w:p w:rsidR="00AD24E0" w:rsidRPr="00AD24E0" w:rsidRDefault="00AD24E0" w:rsidP="00AD24E0">
      <w:pPr>
        <w:ind w:firstLine="567"/>
        <w:jc w:val="both"/>
      </w:pPr>
      <w:r w:rsidRPr="00AD24E0">
        <w:t xml:space="preserve">Одной из мер противодействия коррупции в сфере закупок является совершенствование администрацией городского округа типовых форм закупочной документации и их своевременная корректировка в соответствии с законодательством в сфере закупок, а также с учетом административной и судебной практики. </w:t>
      </w:r>
    </w:p>
    <w:p w:rsidR="00AD24E0" w:rsidRPr="00AD24E0" w:rsidRDefault="00AD24E0" w:rsidP="00AD24E0">
      <w:pPr>
        <w:ind w:firstLine="567"/>
        <w:jc w:val="both"/>
      </w:pPr>
      <w:r w:rsidRPr="00AD24E0">
        <w:t>Отделом по муниципальным закупкам разработаны типовые проекты муниципальных контрактов содержащие обязательные условия, установленные Федеральным законом.</w:t>
      </w:r>
    </w:p>
    <w:p w:rsidR="00AD24E0" w:rsidRPr="00AD24E0" w:rsidRDefault="00AD24E0" w:rsidP="00AD24E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4E0">
        <w:rPr>
          <w:rFonts w:ascii="Times New Roman" w:hAnsi="Times New Roman"/>
          <w:sz w:val="24"/>
          <w:szCs w:val="24"/>
        </w:rPr>
        <w:t xml:space="preserve">Основным способом определения поставщика 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при определении победителя, что, несомненно, предотвращает коррупционные проявления. Все электронные аукционы проводятся на специально </w:t>
      </w:r>
      <w:r w:rsidRPr="00AD24E0">
        <w:rPr>
          <w:rFonts w:ascii="Times New Roman" w:hAnsi="Times New Roman"/>
          <w:sz w:val="24"/>
          <w:szCs w:val="24"/>
        </w:rPr>
        <w:lastRenderedPageBreak/>
        <w:t xml:space="preserve">отобранных электронных торговых площадках, где процессом управляет программно-аппаратный комплекс. </w:t>
      </w:r>
    </w:p>
    <w:p w:rsidR="00AD24E0" w:rsidRPr="00AD24E0" w:rsidRDefault="00AD24E0" w:rsidP="00AD24E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4E0">
        <w:rPr>
          <w:rFonts w:ascii="Times New Roman" w:hAnsi="Times New Roman"/>
          <w:sz w:val="24"/>
          <w:szCs w:val="24"/>
        </w:rPr>
        <w:t>На уровне муниципального образования приняты следующие меры по совершенствованию условий  муниципальных закупок и противодействию коррупции:</w:t>
      </w:r>
    </w:p>
    <w:p w:rsidR="00AD24E0" w:rsidRPr="00AD24E0" w:rsidRDefault="00AD24E0" w:rsidP="00AD24E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4E0">
        <w:rPr>
          <w:rFonts w:ascii="Times New Roman" w:hAnsi="Times New Roman"/>
          <w:sz w:val="24"/>
          <w:szCs w:val="24"/>
        </w:rPr>
        <w:t>- приняты правовые акты регулирующие правоотношения в сфере закупок и осуществление контроля за их исполнением, в том числе устанавливающих схему централизации закупок для нужд городского округа, включающих в себя порядок взаимодействия заказчиков с уполномоченным органом</w:t>
      </w:r>
      <w:r w:rsidR="00EB43A4">
        <w:rPr>
          <w:rFonts w:ascii="Times New Roman" w:hAnsi="Times New Roman"/>
          <w:sz w:val="24"/>
          <w:szCs w:val="24"/>
        </w:rPr>
        <w:t>;</w:t>
      </w:r>
      <w:r w:rsidRPr="00AD24E0">
        <w:rPr>
          <w:rFonts w:ascii="Times New Roman" w:hAnsi="Times New Roman"/>
          <w:sz w:val="24"/>
          <w:szCs w:val="24"/>
        </w:rPr>
        <w:t xml:space="preserve"> </w:t>
      </w:r>
      <w:r w:rsidR="00EB43A4">
        <w:rPr>
          <w:rFonts w:ascii="Times New Roman" w:hAnsi="Times New Roman"/>
          <w:sz w:val="24"/>
          <w:szCs w:val="24"/>
        </w:rPr>
        <w:t>у</w:t>
      </w:r>
      <w:r w:rsidRPr="00AD24E0">
        <w:rPr>
          <w:rFonts w:ascii="Times New Roman" w:hAnsi="Times New Roman"/>
          <w:sz w:val="24"/>
          <w:szCs w:val="24"/>
        </w:rPr>
        <w:t>становлены случаи, когда проведение закупки подлежит общественному обсуждению</w:t>
      </w:r>
      <w:r w:rsidR="00EB43A4">
        <w:rPr>
          <w:rFonts w:ascii="Times New Roman" w:hAnsi="Times New Roman"/>
          <w:sz w:val="24"/>
          <w:szCs w:val="24"/>
        </w:rPr>
        <w:t>;</w:t>
      </w:r>
      <w:r w:rsidRPr="00AD24E0">
        <w:rPr>
          <w:rFonts w:ascii="Times New Roman" w:hAnsi="Times New Roman"/>
          <w:sz w:val="24"/>
          <w:szCs w:val="24"/>
        </w:rPr>
        <w:t xml:space="preserve"> принято постановление о создании контрактной службы, где четко определены функции и полномочия сотрудников службы;  </w:t>
      </w:r>
    </w:p>
    <w:p w:rsidR="00AD24E0" w:rsidRPr="00AD24E0" w:rsidRDefault="00AD24E0" w:rsidP="00AD24E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4E0">
        <w:rPr>
          <w:rFonts w:ascii="Times New Roman" w:hAnsi="Times New Roman"/>
          <w:sz w:val="24"/>
          <w:szCs w:val="24"/>
        </w:rPr>
        <w:t>  - для расширения возможностей участия в торгах широкого круга хозяйствующих субъектов, а также для повышения гласности и прозрачности системы муниципальных закупок планы-графики заказчиков размещаются в единой информационной системе (ЕИС);</w:t>
      </w:r>
    </w:p>
    <w:p w:rsidR="00AD24E0" w:rsidRPr="00AD24E0" w:rsidRDefault="00AD24E0" w:rsidP="00AD24E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4E0">
        <w:rPr>
          <w:rFonts w:ascii="Times New Roman" w:hAnsi="Times New Roman"/>
          <w:sz w:val="24"/>
          <w:szCs w:val="24"/>
        </w:rPr>
        <w:t>- в состав аукционных комиссий администрации по соглашению включен оперуполномоченный отдела по экономической безопасности и противодействий коррупции отдела МВД России по г. Михайловке.</w:t>
      </w:r>
    </w:p>
    <w:p w:rsidR="00AD24E0" w:rsidRPr="00AD24E0" w:rsidRDefault="00AD24E0" w:rsidP="00AD24E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4E0">
        <w:rPr>
          <w:rFonts w:ascii="Times New Roman" w:hAnsi="Times New Roman"/>
          <w:sz w:val="24"/>
          <w:szCs w:val="24"/>
        </w:rPr>
        <w:t>  Так же, в целях исключения действий коррупционной направленности при проведении конкурентных процедур, повышения эффективности использования бюджетных средств, а также для исключения фактов нарушения законодательства в сфере закупок:</w:t>
      </w:r>
    </w:p>
    <w:p w:rsidR="00AD24E0" w:rsidRPr="00AD24E0" w:rsidRDefault="00AD24E0" w:rsidP="00AD24E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4E0">
        <w:rPr>
          <w:rFonts w:ascii="Times New Roman" w:hAnsi="Times New Roman"/>
          <w:sz w:val="24"/>
          <w:szCs w:val="24"/>
        </w:rPr>
        <w:t xml:space="preserve"> - для ограничения участия недобросовестных участников в торгах в документациях исключается авансирование.</w:t>
      </w:r>
    </w:p>
    <w:p w:rsidR="00AD24E0" w:rsidRPr="00AD24E0" w:rsidRDefault="00AD24E0" w:rsidP="00AD24E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4E0">
        <w:rPr>
          <w:rFonts w:ascii="Times New Roman" w:hAnsi="Times New Roman"/>
          <w:sz w:val="24"/>
          <w:szCs w:val="24"/>
        </w:rPr>
        <w:t>- коми</w:t>
      </w:r>
      <w:r w:rsidR="009F6EF1">
        <w:rPr>
          <w:rFonts w:ascii="Times New Roman" w:hAnsi="Times New Roman"/>
          <w:sz w:val="24"/>
          <w:szCs w:val="24"/>
        </w:rPr>
        <w:t>те</w:t>
      </w:r>
      <w:r w:rsidRPr="00AD24E0">
        <w:rPr>
          <w:rFonts w:ascii="Times New Roman" w:hAnsi="Times New Roman"/>
          <w:sz w:val="24"/>
          <w:szCs w:val="24"/>
        </w:rPr>
        <w:t>т</w:t>
      </w:r>
      <w:r w:rsidR="00EB43A4">
        <w:rPr>
          <w:rFonts w:ascii="Times New Roman" w:hAnsi="Times New Roman"/>
          <w:sz w:val="24"/>
          <w:szCs w:val="24"/>
        </w:rPr>
        <w:t>ом</w:t>
      </w:r>
      <w:r w:rsidRPr="00AD24E0">
        <w:rPr>
          <w:rFonts w:ascii="Times New Roman" w:hAnsi="Times New Roman"/>
          <w:sz w:val="24"/>
          <w:szCs w:val="24"/>
        </w:rPr>
        <w:t xml:space="preserve"> по финансам администрации осуществляет финансирование контрактов только после их обязательной регистрации в реестре контрактов на официальном сайте. </w:t>
      </w:r>
    </w:p>
    <w:p w:rsidR="00AD24E0" w:rsidRPr="00AD24E0" w:rsidRDefault="00AD24E0" w:rsidP="00AD24E0">
      <w:pPr>
        <w:ind w:firstLine="567"/>
        <w:jc w:val="both"/>
      </w:pPr>
      <w:r w:rsidRPr="00AD24E0">
        <w:t>Таковы отдельные меры предотвращения коррупции, основанные на реализации положений, предусмотренных в нормах Федерального закона № 44-ФЗ, а также принятых в соответствии с ними подзаконных нормативных правовых актах.</w:t>
      </w:r>
    </w:p>
    <w:p w:rsidR="00AC3F04" w:rsidRDefault="00AC3F04" w:rsidP="00F762C7">
      <w:pPr>
        <w:ind w:firstLine="709"/>
        <w:jc w:val="both"/>
      </w:pPr>
    </w:p>
    <w:p w:rsidR="009F6EF1" w:rsidRDefault="009F6EF1" w:rsidP="00F762C7">
      <w:pPr>
        <w:ind w:firstLine="709"/>
        <w:jc w:val="both"/>
      </w:pPr>
      <w:r>
        <w:t>КОМИССИЯ РЕШИЛА:</w:t>
      </w:r>
    </w:p>
    <w:p w:rsidR="009F6EF1" w:rsidRDefault="009F6EF1" w:rsidP="00F762C7">
      <w:pPr>
        <w:ind w:firstLine="709"/>
        <w:jc w:val="both"/>
      </w:pPr>
      <w:r>
        <w:t>Информацию о ходе соблюдения требований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принять к сведению.</w:t>
      </w:r>
    </w:p>
    <w:p w:rsidR="009F6EF1" w:rsidRDefault="009F6EF1" w:rsidP="00F762C7">
      <w:pPr>
        <w:ind w:firstLine="709"/>
        <w:jc w:val="both"/>
      </w:pPr>
    </w:p>
    <w:p w:rsidR="00AD24E0" w:rsidRDefault="00AD24E0" w:rsidP="00F762C7">
      <w:pPr>
        <w:ind w:firstLine="709"/>
        <w:jc w:val="both"/>
        <w:rPr>
          <w:b/>
        </w:rPr>
      </w:pPr>
      <w:r>
        <w:rPr>
          <w:b/>
        </w:rPr>
        <w:t>Вопрос 3.</w:t>
      </w:r>
    </w:p>
    <w:p w:rsidR="00AD24E0" w:rsidRDefault="00AD24E0" w:rsidP="00F762C7">
      <w:pPr>
        <w:ind w:firstLine="709"/>
        <w:jc w:val="both"/>
        <w:rPr>
          <w:b/>
        </w:rPr>
      </w:pPr>
    </w:p>
    <w:p w:rsidR="00AD24E0" w:rsidRDefault="00AD24E0" w:rsidP="00F762C7">
      <w:pPr>
        <w:ind w:firstLine="709"/>
        <w:jc w:val="both"/>
      </w:pPr>
      <w:r>
        <w:t>СЛУШАЛИ:</w:t>
      </w:r>
    </w:p>
    <w:p w:rsidR="001F5C46" w:rsidRPr="00D56B2C" w:rsidRDefault="00AD24E0" w:rsidP="001F5C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Немаева О.С. </w:t>
      </w:r>
      <w:r w:rsidR="00AD4EDC">
        <w:t xml:space="preserve">обратила внимание, что </w:t>
      </w:r>
      <w:r w:rsidR="001F5C46">
        <w:t>в</w:t>
      </w:r>
      <w:r w:rsidR="001F5C46" w:rsidRPr="00D56B2C">
        <w:t xml:space="preserve"> соответствии</w:t>
      </w:r>
      <w:r w:rsidR="001F5C46" w:rsidRPr="00D56B2C">
        <w:rPr>
          <w:bCs/>
        </w:rPr>
        <w:t xml:space="preserve"> с Законом Волгоградской области от </w:t>
      </w:r>
      <w:r w:rsidR="001F5C46" w:rsidRPr="00D56B2C">
        <w:t>10 января 2014 года № 12-ОД «О</w:t>
      </w:r>
      <w:r w:rsidR="001F5C46" w:rsidRPr="00D56B2C">
        <w:rPr>
          <w:bCs/>
        </w:rPr>
        <w:t xml:space="preserve">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надзора» с 2014 года специалисты отдела ЖКХ </w:t>
      </w:r>
      <w:r w:rsidR="001F5C46" w:rsidRPr="00D56B2C">
        <w:t>осуществляют исполнение полномочий по организации и осуществлению государственного жилищного надзора, а с 2015 года и лицензионного контроля на территории городского округа город Михайловка в части осуществления надзора за соблюдением гражданами, юридическими лицами и индивидуальными предпринимателями требований, установленных в соответствии с жилищным законодательством.</w:t>
      </w:r>
      <w:r w:rsidR="001F5C46" w:rsidRPr="00D56B2C">
        <w:rPr>
          <w:bCs/>
        </w:rPr>
        <w:t xml:space="preserve"> </w:t>
      </w:r>
      <w:r w:rsidR="001F5C46" w:rsidRPr="00D56B2C">
        <w:t xml:space="preserve">Реализация полномочий осуществляется путем проведения проверок в соответствии с Федеральным Законом от 26 декабря 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Сотрудники отдела, осуществляющие государственный надзор и муниципальный контроль, по результатам проведения проверок наделены полномочиями по составлению протоколов об административных правонарушениях, предусмотренных некоторыми </w:t>
      </w:r>
      <w:hyperlink r:id="rId7" w:history="1">
        <w:r w:rsidR="001F5C46" w:rsidRPr="00EB43A4">
          <w:rPr>
            <w:rStyle w:val="af0"/>
            <w:color w:val="auto"/>
            <w:u w:val="none"/>
          </w:rPr>
          <w:t>статьями</w:t>
        </w:r>
        <w:r w:rsidR="001F5C46" w:rsidRPr="00EB43A4">
          <w:rPr>
            <w:rStyle w:val="af0"/>
            <w:u w:val="none"/>
          </w:rPr>
          <w:t xml:space="preserve"> </w:t>
        </w:r>
      </w:hyperlink>
      <w:r w:rsidR="001F5C46" w:rsidRPr="00D56B2C">
        <w:t xml:space="preserve">Кодекса Российской Федерации об административных </w:t>
      </w:r>
      <w:r w:rsidR="001F5C46" w:rsidRPr="00D56B2C">
        <w:lastRenderedPageBreak/>
        <w:t xml:space="preserve">правонарушениях. По результатам своей деятельности на </w:t>
      </w:r>
      <w:r w:rsidR="001F5C46">
        <w:t xml:space="preserve">официальном сайте городского округа </w:t>
      </w:r>
      <w:r w:rsidR="001F5C46" w:rsidRPr="00D56B2C">
        <w:t xml:space="preserve">размещается доклад </w:t>
      </w:r>
      <w:r w:rsidR="001F5C46" w:rsidRPr="00D56B2C">
        <w:rPr>
          <w:bCs/>
        </w:rPr>
        <w:t>об осуществлении муниципального</w:t>
      </w:r>
      <w:r w:rsidR="001F5C46" w:rsidRPr="00D56B2C">
        <w:rPr>
          <w:b/>
          <w:bCs/>
        </w:rPr>
        <w:t xml:space="preserve"> </w:t>
      </w:r>
      <w:r w:rsidR="001F5C46" w:rsidRPr="00D56B2C">
        <w:rPr>
          <w:bCs/>
        </w:rPr>
        <w:t xml:space="preserve">жилищного контроля, государственного жилищного надзора и об эффективности муниципального жилищного контроля, государственного жилищного надзора на территории городского округа г. Михайловка. </w:t>
      </w:r>
    </w:p>
    <w:p w:rsidR="001F5C46" w:rsidRPr="00D56B2C" w:rsidRDefault="001F5C46" w:rsidP="001F5C46">
      <w:pPr>
        <w:autoSpaceDE w:val="0"/>
        <w:ind w:firstLine="684"/>
        <w:jc w:val="both"/>
      </w:pPr>
      <w:r>
        <w:t>Так же н</w:t>
      </w:r>
      <w:r w:rsidRPr="00D56B2C">
        <w:t xml:space="preserve">а </w:t>
      </w:r>
      <w:r>
        <w:t xml:space="preserve">официальном </w:t>
      </w:r>
      <w:r w:rsidRPr="00D56B2C">
        <w:t xml:space="preserve">сайте </w:t>
      </w:r>
      <w:r>
        <w:t xml:space="preserve">городского округа </w:t>
      </w:r>
      <w:r w:rsidRPr="00D56B2C">
        <w:t>размещается ежемесячный отчет о результатах проведенных проверок органом муниципального жилищного контроля, государственного жилищного надзора, лицензионного контроля в отношении управляющих и ресурсоснабжающих организаций, в том числе о количестве выявленных нарушений, о количестве составленных протоколов. Информация о проведенных проверках также направляется в Инспекцию государственного жилищного надзора Волгоградской области для публикации на сайтах Волгоградской области.</w:t>
      </w:r>
    </w:p>
    <w:p w:rsidR="001F5C46" w:rsidRPr="00D56B2C" w:rsidRDefault="001F5C46" w:rsidP="001F5C46">
      <w:pPr>
        <w:autoSpaceDE w:val="0"/>
        <w:autoSpaceDN w:val="0"/>
        <w:adjustRightInd w:val="0"/>
        <w:ind w:firstLine="567"/>
        <w:jc w:val="both"/>
      </w:pPr>
      <w:r w:rsidRPr="00D56B2C">
        <w:t>С целью организации общественного контроля за деятельностью предприятий в сфере жилищно-коммунального хозяйства по управлению многоквартирными домами с учетом общественно значимых законных интересов граждан на получение качественных жилищно-коммунальных услуг.</w:t>
      </w:r>
    </w:p>
    <w:p w:rsidR="001F5C46" w:rsidRPr="00D56B2C" w:rsidRDefault="001F5C46" w:rsidP="001F5C46">
      <w:pPr>
        <w:ind w:firstLine="567"/>
        <w:jc w:val="both"/>
      </w:pPr>
      <w:r w:rsidRPr="00D56B2C">
        <w:t xml:space="preserve">Постановлением администрации городского округа от 22 января 2014 г. № 102 «О создании Общественного совета по вопросам жилищно-коммунального хозяйства при администрации городского округа город Михайловка» на территории </w:t>
      </w:r>
      <w:r>
        <w:t>городского округа</w:t>
      </w:r>
      <w:r w:rsidRPr="00D56B2C">
        <w:t xml:space="preserve"> создан и успешно функционирует не один год Общественный совет по вопросам жилищно-коммунального хозяйства при администрации городского округа г. Михайловка. В состав Совета в большинстве своем входят председатели советов многоквартирных домов, это пенсионеры, т.е. самые незащищенные слои населения. Администрация </w:t>
      </w:r>
      <w:r>
        <w:t>городского округа</w:t>
      </w:r>
      <w:r w:rsidRPr="00D56B2C">
        <w:t xml:space="preserve"> предоставила Совету помещение для проведения заседаний рабочих групп и приема председателей Советов многоквартирных домов.</w:t>
      </w:r>
    </w:p>
    <w:p w:rsidR="001F5C46" w:rsidRPr="00D56B2C" w:rsidRDefault="001F5C46" w:rsidP="001F5C46">
      <w:pPr>
        <w:ind w:firstLine="567"/>
        <w:jc w:val="both"/>
      </w:pPr>
      <w:r w:rsidRPr="00D56B2C">
        <w:t>На заседаниях общественного совета по ЖКХ обсуждаются наиболее актуальные вопросы, касающиеся сферы ЖКХ. Член общественного совета по ЖКХ входит в состав общественного совета при комитете ЖКХ Волгоградской области.</w:t>
      </w:r>
    </w:p>
    <w:p w:rsidR="001F5C46" w:rsidRPr="00D56B2C" w:rsidRDefault="001F5C46" w:rsidP="001F5C46">
      <w:pPr>
        <w:ind w:firstLine="567"/>
        <w:jc w:val="both"/>
      </w:pPr>
      <w:r w:rsidRPr="00D56B2C">
        <w:t>В целях повышения информированности собственников помещений в многоквартирных домах в части жилищных прав и законных интересов, оказания собственникам помещений в многоквартирных домах содействия в реализации своих прав и законных интересов, повышения прозрачности и законности проведения общих собраний собственников многоквартирных домов, улучшения качества управления многоквартирными домами, организации взаимодействия между собственниками помещений в многоквартирных домах и лицами, ответственными за управление Постановлением администрации городского округа г. Михайловка от 01.04.2015 № 908 «О создании Центра поддержки собственников в городском округе город Михайловка» создан Центр поддержки собственников.</w:t>
      </w:r>
    </w:p>
    <w:p w:rsidR="001F5C46" w:rsidRDefault="001F5C46" w:rsidP="001F5C46">
      <w:pPr>
        <w:ind w:firstLine="684"/>
        <w:jc w:val="both"/>
      </w:pPr>
      <w:r w:rsidRPr="00D56B2C">
        <w:t xml:space="preserve">В I-м полугодии </w:t>
      </w:r>
      <w:smartTag w:uri="urn:schemas-microsoft-com:office:smarttags" w:element="metricconverter">
        <w:smartTagPr>
          <w:attr w:name="ProductID" w:val="2016 г"/>
        </w:smartTagPr>
        <w:r w:rsidRPr="00D56B2C">
          <w:t>2016 г</w:t>
        </w:r>
      </w:smartTag>
      <w:r w:rsidRPr="00D56B2C">
        <w:t>. проведен потребительский рейтинг организаций, осуществляющих управление многоквартирными домами. Потребительский рейтинг сформирован на основании оценки деятельности управляющей организации, проведенной собственниками помещений в многоквартирном доме. Собственники помещений в многоквартирных домах приняли активное участие в оценке</w:t>
      </w:r>
      <w:r w:rsidRPr="00D56B2C">
        <w:rPr>
          <w:bdr w:val="none" w:sz="0" w:space="0" w:color="auto" w:frame="1"/>
        </w:rPr>
        <w:t xml:space="preserve"> деятельности управляющих организаций, осуществляющих управление многоквартирными домами на территории городского округа город Михайловка. Оценка проводилась по всем управляющим компаниям, осуществляющим деятельность на территории </w:t>
      </w:r>
      <w:r>
        <w:rPr>
          <w:bdr w:val="none" w:sz="0" w:space="0" w:color="auto" w:frame="1"/>
        </w:rPr>
        <w:t>городского округа</w:t>
      </w:r>
      <w:r w:rsidRPr="00D56B2C">
        <w:rPr>
          <w:bdr w:val="none" w:sz="0" w:space="0" w:color="auto" w:frame="1"/>
        </w:rPr>
        <w:t>,</w:t>
      </w:r>
      <w:r w:rsidRPr="00D56B2C">
        <w:t xml:space="preserve"> Потребительский рейтинг опубликован в СМИ для создания дополнительной информации об управляющих компаниях; для стимулирования управляющих организаций к повышению качества своих услуг, сотрудничества с собственниками помещений в многоквартирных домах; для содействия вовлечению собственников помещений в многоквартирном доме в процесс управления общим имуществом многоквартирного дома и развитию механизмов общественного жилищного контроля.</w:t>
      </w:r>
    </w:p>
    <w:p w:rsidR="009F6EF1" w:rsidRDefault="009F6EF1" w:rsidP="001F5C46">
      <w:pPr>
        <w:ind w:firstLine="684"/>
        <w:jc w:val="both"/>
      </w:pPr>
    </w:p>
    <w:p w:rsidR="009F6EF1" w:rsidRDefault="009F6EF1" w:rsidP="001F5C46">
      <w:pPr>
        <w:ind w:firstLine="684"/>
        <w:jc w:val="both"/>
      </w:pPr>
      <w:r>
        <w:t>КОМИССИЯ РЕШИЛА:</w:t>
      </w:r>
    </w:p>
    <w:p w:rsidR="009F6EF1" w:rsidRDefault="009F6EF1" w:rsidP="001F5C46">
      <w:pPr>
        <w:ind w:firstLine="684"/>
        <w:jc w:val="both"/>
      </w:pPr>
      <w:r>
        <w:t>Информацию принять к сведению.</w:t>
      </w:r>
    </w:p>
    <w:p w:rsidR="009F6EF1" w:rsidRPr="00D56B2C" w:rsidRDefault="009F6EF1" w:rsidP="001F5C46">
      <w:pPr>
        <w:ind w:firstLine="684"/>
        <w:jc w:val="both"/>
      </w:pPr>
      <w:r>
        <w:t>Усилить контроль за исполнением мероприятий по противодействию коррупции в сфере жилищно-коммунального хозяйства, предусмотренных нормативными актами Российской Федерации.</w:t>
      </w:r>
    </w:p>
    <w:p w:rsidR="00AD24E0" w:rsidRDefault="00AD24E0" w:rsidP="00F762C7">
      <w:pPr>
        <w:ind w:firstLine="709"/>
        <w:jc w:val="both"/>
      </w:pPr>
    </w:p>
    <w:p w:rsidR="00AD24E0" w:rsidRDefault="00AD24E0" w:rsidP="00F762C7">
      <w:pPr>
        <w:ind w:firstLine="709"/>
        <w:jc w:val="both"/>
        <w:rPr>
          <w:b/>
        </w:rPr>
      </w:pPr>
      <w:r>
        <w:rPr>
          <w:b/>
        </w:rPr>
        <w:t>Вопрос 4.</w:t>
      </w:r>
    </w:p>
    <w:p w:rsidR="00AD24E0" w:rsidRDefault="00AD24E0" w:rsidP="00F762C7">
      <w:pPr>
        <w:ind w:firstLine="709"/>
        <w:jc w:val="both"/>
        <w:rPr>
          <w:b/>
        </w:rPr>
      </w:pPr>
    </w:p>
    <w:p w:rsidR="00AD24E0" w:rsidRDefault="00AD24E0" w:rsidP="00F762C7">
      <w:pPr>
        <w:ind w:firstLine="709"/>
        <w:jc w:val="both"/>
      </w:pPr>
      <w:r>
        <w:t>СЛУШАЛИ:</w:t>
      </w:r>
    </w:p>
    <w:p w:rsidR="00EB43A4" w:rsidRDefault="00AD24E0" w:rsidP="00AD24E0">
      <w:pPr>
        <w:ind w:firstLine="706"/>
        <w:jc w:val="both"/>
      </w:pPr>
      <w:r>
        <w:t xml:space="preserve">Локтионова Т.Ф. </w:t>
      </w:r>
      <w:r w:rsidR="00AD4EDC">
        <w:t>указала</w:t>
      </w:r>
      <w:r>
        <w:t xml:space="preserve">, что </w:t>
      </w:r>
      <w:r>
        <w:rPr>
          <w:b/>
        </w:rPr>
        <w:t xml:space="preserve"> </w:t>
      </w:r>
      <w:r>
        <w:t>о</w:t>
      </w:r>
      <w:r w:rsidRPr="003C1029">
        <w:t>тделом муниципальной службы и работы с кадрами администрации городского округа контролируется соблюдение запретов и ограничений</w:t>
      </w:r>
      <w:r w:rsidR="00EB43A4">
        <w:t xml:space="preserve"> при замещении определенных должностей</w:t>
      </w:r>
      <w:r w:rsidRPr="003C1029">
        <w:t xml:space="preserve">, прежде всего, в процессе ежегодного представления сведений о доходах. </w:t>
      </w:r>
    </w:p>
    <w:p w:rsidR="00AD24E0" w:rsidRPr="003C1029" w:rsidRDefault="00AD24E0" w:rsidP="00AD24E0">
      <w:pPr>
        <w:ind w:firstLine="706"/>
        <w:jc w:val="both"/>
      </w:pPr>
      <w:r w:rsidRPr="003C1029">
        <w:t xml:space="preserve">В феврале 2016 года до муниципальных служащих и руководителей муниципальных учреждений доведены нормативные документы, регламентирующие порядок представления сведений о доходах, всем направлены Методические рекомендации Минтруда РФ по вопросам заполнения справок о доходах. </w:t>
      </w:r>
    </w:p>
    <w:p w:rsidR="00AD24E0" w:rsidRPr="003C1029" w:rsidRDefault="00AD24E0" w:rsidP="00AD24E0">
      <w:pPr>
        <w:ind w:firstLine="706"/>
        <w:jc w:val="both"/>
      </w:pPr>
      <w:r w:rsidRPr="003C1029">
        <w:t>За 2015 год 66 муниципальных служащих и 54 руководителя муниципальных учреждений представили сведения о доходах, об  имуществе и обязательствах имущественного характера за себя и членов своей семьи. Сведения о доходах и имуществе  размещены на официальном сайте городского округа город Михайловка в разделе «Антикоррупционная политика».</w:t>
      </w:r>
    </w:p>
    <w:p w:rsidR="00AD24E0" w:rsidRPr="003C1029" w:rsidRDefault="00AD24E0" w:rsidP="00AD24E0">
      <w:pPr>
        <w:ind w:firstLine="706"/>
        <w:jc w:val="both"/>
      </w:pPr>
      <w:r w:rsidRPr="003C1029">
        <w:t>Отделом муниципальной службы и работы с кадрами, в установленные Планом мероприятий</w:t>
      </w:r>
      <w:r w:rsidR="00EB43A4">
        <w:t xml:space="preserve"> по противодействию коррупци</w:t>
      </w:r>
      <w:r w:rsidR="00237C01">
        <w:t>и</w:t>
      </w:r>
      <w:r w:rsidRPr="003C1029">
        <w:t xml:space="preserve"> сроки, проведен анализ правильности заполнения справок о доходах, об имуществе и обязательствах имущественного характера, акт анализа направлен главе администрации городского округа для ознакомления.</w:t>
      </w:r>
    </w:p>
    <w:p w:rsidR="00AD24E0" w:rsidRPr="003C1029" w:rsidRDefault="00AD24E0" w:rsidP="00AD24E0">
      <w:pPr>
        <w:ind w:firstLine="706"/>
        <w:jc w:val="both"/>
      </w:pPr>
      <w:r w:rsidRPr="003C1029">
        <w:t>Ежегодно структурными подразделениями администрации городского округа проводится анализ должностных обязанностей муниципальных служащих, исполнение которых в наибольшей мере подвержено риску коррупционных проявлений в целях формирования Перечня должностей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AD24E0" w:rsidRDefault="00AD24E0" w:rsidP="00F762C7">
      <w:pPr>
        <w:ind w:firstLine="709"/>
        <w:jc w:val="both"/>
        <w:rPr>
          <w:b/>
        </w:rPr>
      </w:pPr>
    </w:p>
    <w:p w:rsidR="00237C01" w:rsidRPr="00237C01" w:rsidRDefault="00237C01" w:rsidP="00F762C7">
      <w:pPr>
        <w:ind w:firstLine="709"/>
        <w:jc w:val="both"/>
      </w:pPr>
      <w:r w:rsidRPr="00237C01">
        <w:t>КОМИССИЯ РЕШИЛА:</w:t>
      </w:r>
    </w:p>
    <w:p w:rsidR="00237C01" w:rsidRPr="00237C01" w:rsidRDefault="00237C01" w:rsidP="00F762C7">
      <w:pPr>
        <w:ind w:firstLine="709"/>
        <w:jc w:val="both"/>
      </w:pPr>
      <w:r w:rsidRPr="00237C01">
        <w:t>Информацию принять к сведению</w:t>
      </w:r>
      <w:r>
        <w:t>.</w:t>
      </w:r>
    </w:p>
    <w:p w:rsidR="00237C01" w:rsidRDefault="00237C01" w:rsidP="00F762C7">
      <w:pPr>
        <w:ind w:firstLine="709"/>
        <w:jc w:val="both"/>
        <w:rPr>
          <w:b/>
        </w:rPr>
      </w:pPr>
    </w:p>
    <w:p w:rsidR="00AD4EDC" w:rsidRPr="00AD24E0" w:rsidRDefault="00AD4EDC" w:rsidP="00F762C7">
      <w:pPr>
        <w:ind w:firstLine="709"/>
        <w:jc w:val="both"/>
        <w:rPr>
          <w:b/>
        </w:rPr>
      </w:pPr>
      <w:r>
        <w:rPr>
          <w:b/>
        </w:rPr>
        <w:t>Вопрос 5.</w:t>
      </w:r>
    </w:p>
    <w:p w:rsidR="00AC3F04" w:rsidRDefault="00AC3F04" w:rsidP="00F762C7">
      <w:pPr>
        <w:ind w:firstLine="709"/>
        <w:jc w:val="both"/>
      </w:pPr>
    </w:p>
    <w:p w:rsidR="00EA3875" w:rsidRDefault="00EA3875" w:rsidP="00F762C7">
      <w:pPr>
        <w:ind w:firstLine="709"/>
        <w:jc w:val="both"/>
      </w:pPr>
      <w:r>
        <w:t>СЛУШАЛИ:</w:t>
      </w:r>
    </w:p>
    <w:p w:rsidR="003C1029" w:rsidRPr="003C1029" w:rsidRDefault="008E4274" w:rsidP="003C1029">
      <w:pPr>
        <w:suppressAutoHyphens/>
        <w:ind w:firstLine="709"/>
        <w:jc w:val="both"/>
      </w:pPr>
      <w:r>
        <w:t>Локтионова Т.Ф.</w:t>
      </w:r>
      <w:r w:rsidR="00136044">
        <w:t xml:space="preserve"> </w:t>
      </w:r>
      <w:r w:rsidR="003C1029">
        <w:t>отметила, что в</w:t>
      </w:r>
      <w:r w:rsidR="003C1029" w:rsidRPr="003C1029">
        <w:t xml:space="preserve"> целях формирования в городском округе город Михайловка системы противодействия коррупции и устранения причин, ее порождающих, образована межведомственная комиссия по противодействию коррупции  под председательством главы администрации городского округа.</w:t>
      </w:r>
    </w:p>
    <w:p w:rsidR="003C1029" w:rsidRDefault="003C1029" w:rsidP="003C1029">
      <w:pPr>
        <w:suppressAutoHyphens/>
        <w:ind w:firstLine="709"/>
        <w:jc w:val="both"/>
      </w:pPr>
      <w:r w:rsidRPr="003C1029">
        <w:t xml:space="preserve">Главой администрации городского округа утвержден План мероприятий по противодействию коррупции на 2015-2017 годы. Согласно утвержденного Плана мероприятий структурные подразделения администрации представили в межведомственную комиссию отчеты о проделанной работе за 1-е полугодие 2016 года в сфере противодействия коррупции. </w:t>
      </w:r>
    </w:p>
    <w:p w:rsidR="003C1029" w:rsidRPr="003C1029" w:rsidRDefault="003C1029" w:rsidP="003C1029">
      <w:pPr>
        <w:suppressAutoHyphens/>
        <w:ind w:firstLine="709"/>
        <w:jc w:val="both"/>
      </w:pPr>
      <w:r>
        <w:t>К</w:t>
      </w:r>
      <w:r w:rsidRPr="003C1029">
        <w:t>раткий обзор антикоррупционных мероприятий, проведенных в администрации городского округа город Михайловка в 1-м полугодии 2016 года:</w:t>
      </w:r>
    </w:p>
    <w:p w:rsidR="003C1029" w:rsidRPr="003C1029" w:rsidRDefault="003C1029" w:rsidP="003C1029">
      <w:pPr>
        <w:pStyle w:val="ae"/>
        <w:numPr>
          <w:ilvl w:val="0"/>
          <w:numId w:val="11"/>
        </w:numPr>
        <w:suppressAutoHyphens/>
        <w:spacing w:line="276" w:lineRule="auto"/>
        <w:ind w:left="0" w:firstLine="709"/>
        <w:jc w:val="both"/>
      </w:pPr>
      <w:r w:rsidRPr="003C1029">
        <w:t xml:space="preserve">Комитетом по финансам администрации городского округа в целях обеспечения целевого и эффективного использования бюджетных средств осуществляется внутренний муниципальный финансовый контроль. </w:t>
      </w:r>
    </w:p>
    <w:p w:rsidR="003C1029" w:rsidRPr="003C1029" w:rsidRDefault="003C1029" w:rsidP="003C1029">
      <w:pPr>
        <w:pStyle w:val="ae"/>
        <w:suppressAutoHyphens/>
        <w:ind w:left="0" w:firstLine="567"/>
        <w:jc w:val="both"/>
      </w:pPr>
      <w:r w:rsidRPr="003C1029">
        <w:t>В информационной общественно-политической газете «Панорама новостей» официально опубликовываются:</w:t>
      </w:r>
    </w:p>
    <w:p w:rsidR="003C1029" w:rsidRPr="003C1029" w:rsidRDefault="003C1029" w:rsidP="003C1029">
      <w:pPr>
        <w:pStyle w:val="ae"/>
        <w:suppressAutoHyphens/>
        <w:ind w:left="0" w:firstLine="567"/>
        <w:jc w:val="both"/>
      </w:pPr>
      <w:r w:rsidRPr="003C1029">
        <w:t xml:space="preserve">проекты решений о бюджете городского округа, о годовом исполнении бюджета; </w:t>
      </w:r>
    </w:p>
    <w:p w:rsidR="003C1029" w:rsidRPr="003C1029" w:rsidRDefault="003C1029" w:rsidP="003C1029">
      <w:pPr>
        <w:pStyle w:val="ae"/>
        <w:suppressAutoHyphens/>
        <w:ind w:left="0" w:firstLine="567"/>
        <w:jc w:val="both"/>
      </w:pPr>
      <w:r w:rsidRPr="003C1029">
        <w:t>ежеквартальные сведения о ходе исполнения бюджета городского округа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труда.</w:t>
      </w:r>
    </w:p>
    <w:p w:rsidR="003C1029" w:rsidRPr="003C1029" w:rsidRDefault="003C1029" w:rsidP="003C1029">
      <w:pPr>
        <w:pStyle w:val="ae"/>
        <w:numPr>
          <w:ilvl w:val="0"/>
          <w:numId w:val="11"/>
        </w:numPr>
        <w:suppressAutoHyphens/>
        <w:spacing w:line="276" w:lineRule="auto"/>
        <w:ind w:left="0" w:firstLine="709"/>
        <w:jc w:val="both"/>
      </w:pPr>
      <w:r w:rsidRPr="003C1029">
        <w:lastRenderedPageBreak/>
        <w:t>Отделом по управлению имуществом проводятся следующие мероприятия: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- в средствах массовой информации и в сети Интернет размещаются сообщения о возможности представления муниципального имущества в собственность или аренду, о проведении торгов и аукционов;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- проводятся плановые проверки в целях осуществления муниципального контроля за распоряжением и сохранностью муниципального имущества;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- в отделе по управлению имуществом размещены информационные стенды для граждан о деятельности отдела, информация на которых находится в актуальном состоянии и обновляется по мере необходимости.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 xml:space="preserve">5. В целях повышения эффективности использования общественных (публичных) слушаний, предусмотренных градостроительным законодательством, отделом архитектуры и градостроительства администрации городского округа принимаются следующие меры 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 xml:space="preserve">- граждане информируются о проведении общественных (публичных) слушаний при помощи средств массовой информации, в том числе публикаций в газете и размещения на официальном сайте городского округа город Михайловка, а так же по средствам направления заинтересованным лицам письменных уведомлений в случае, если это предусмотрено законодательством РФ; 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- проводится информационно-разъяснительная работа с гражданами и заинтересованными лицами по вопросам, выносимым на общественные (публичные) слушания.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Проводится постоянный мониторинг федерального законодательства в сфере градостроительства и на основании этого своевременно готовятся и принимаются внутренние правовые акты.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 xml:space="preserve">Комиссией по выявлению самовольного строительства на территории городского округа осуществляется контроль соблюдения законодательства о градостроительной деятельности, а также регулярно проводится работа по выявлению и сносу самовольно возведенных построек. 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6. Отделом земельных отношений проводится работа по внесению изменений и дополнений в административные регламенты, регулирующие вопросы деятельности отдела. В 1-м полугодии 2016г. подготовлено 18 нормативных правовых актов, которыми, в связи с изменениями законодательства Российской Федерации и Волгоградской области, внесены изменения в соответствующие административные регламенты исполнения муниципальных функций и предоставления муниципальных услуг.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 xml:space="preserve">Работа по предоставлению земельных участков проводится на основе установленного земельным законодательством разграничения случаев предоставления земельных участков на торгах и без применения торгов. Специалисты отдела земельных отношений регулярно принимают участие  в публичных слушаниях, проводимых по вопросам градостроительства и земельных отношений. 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7. Отделом по образованию и руководителями образовательных учреждений утверждены Планы мероприятий по противодействию коррупции в системе образования городского округа и назначены ответственные лица за реализацию плана работы по противодействию коррупции.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В соответствии с вышеуказанными Планами и планом мероприятий отдела МВД России по г.Михайловке в образовательных учреждения городского округа  были организованы и проведены классные часы, беседы и анкетирования на тему противодействия коррупции.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Отделом по образованию издан Приказ от 16.05.2016г. №224 «О мерах по предупреждению незаконного сбора денежных средств с родителей (законных представителей) воспитанников и обучающихся образовательных организаций городского округа город Михайловка», который рассмотрен на совещании с руководителями образовательных учреждений городского округа.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8. В целях реализации положений федерального законодательства в области противодействия коррупции администрацией городского округа проводится антикоррупционная экспертиза всех нормативных правовых актов на стадии проектов.</w:t>
      </w:r>
    </w:p>
    <w:p w:rsidR="003C1029" w:rsidRPr="003C1029" w:rsidRDefault="003C1029" w:rsidP="003C1029">
      <w:pPr>
        <w:pStyle w:val="ae"/>
        <w:suppressAutoHyphens/>
        <w:ind w:left="0" w:firstLine="709"/>
        <w:jc w:val="both"/>
      </w:pPr>
      <w:r w:rsidRPr="003C1029">
        <w:t>За 1-е полугодие 2016г. отделом по правовому обеспечению проведена антикоррупционная экспертиза 54 проектов нормативных правовых актов. Коррупциогенных факторов не выявлено.</w:t>
      </w:r>
    </w:p>
    <w:p w:rsidR="003C1029" w:rsidRDefault="003C1029" w:rsidP="003C1029">
      <w:pPr>
        <w:pStyle w:val="ae"/>
        <w:suppressAutoHyphens/>
        <w:ind w:left="0" w:firstLine="709"/>
        <w:jc w:val="both"/>
      </w:pPr>
      <w:r w:rsidRPr="003C1029">
        <w:t xml:space="preserve">9. На страницах газеты «Призыв» регулярно публикуются материалы на тему противодействия и профилактики коррупции. Ведется постоянная рубрика «Закон и порядок», в </w:t>
      </w:r>
      <w:r w:rsidRPr="003C1029">
        <w:lastRenderedPageBreak/>
        <w:t>которой публикуются различные тематические материалы, в том числе и по вопросам противодействия коррупции.</w:t>
      </w:r>
    </w:p>
    <w:p w:rsidR="003106C5" w:rsidRPr="003C1029" w:rsidRDefault="003106C5" w:rsidP="003106C5">
      <w:pPr>
        <w:ind w:firstLine="706"/>
        <w:jc w:val="both"/>
      </w:pPr>
      <w:r>
        <w:t>10.</w:t>
      </w:r>
      <w:r w:rsidRPr="003106C5">
        <w:t xml:space="preserve"> </w:t>
      </w:r>
      <w:r w:rsidRPr="003C1029">
        <w:t>В администрации городского округа круглосуточно работает «телефон доверия» по вопросам противодействия коррупции.</w:t>
      </w:r>
    </w:p>
    <w:p w:rsidR="00AD4EDC" w:rsidRDefault="00AD4EDC" w:rsidP="00AD4EDC">
      <w:pPr>
        <w:ind w:firstLine="706"/>
        <w:jc w:val="both"/>
      </w:pPr>
      <w:r w:rsidRPr="003C1029">
        <w:t xml:space="preserve">Реализация государственной антикоррупционной политики в администрации городского округа будет продолжена по направлениям, определенным Национальной стратегией противодействия коррупции.  </w:t>
      </w:r>
    </w:p>
    <w:p w:rsidR="00767201" w:rsidRDefault="00767201" w:rsidP="00AD4EDC">
      <w:pPr>
        <w:ind w:firstLine="706"/>
        <w:jc w:val="both"/>
      </w:pPr>
    </w:p>
    <w:p w:rsidR="00237C01" w:rsidRPr="00237C01" w:rsidRDefault="00237C01" w:rsidP="00237C01">
      <w:pPr>
        <w:ind w:firstLine="709"/>
        <w:jc w:val="both"/>
      </w:pPr>
      <w:r w:rsidRPr="00237C01">
        <w:t>КОМИССИЯ РЕШИЛА:</w:t>
      </w:r>
    </w:p>
    <w:p w:rsidR="00237C01" w:rsidRPr="00237C01" w:rsidRDefault="00237C01" w:rsidP="00237C01">
      <w:pPr>
        <w:ind w:firstLine="709"/>
        <w:jc w:val="both"/>
      </w:pPr>
      <w:r w:rsidRPr="00237C01">
        <w:t>Информацию принять к сведению</w:t>
      </w:r>
      <w:r>
        <w:t>.</w:t>
      </w:r>
    </w:p>
    <w:p w:rsidR="00237C01" w:rsidRDefault="00237C01" w:rsidP="00AD4EDC">
      <w:pPr>
        <w:ind w:firstLine="706"/>
        <w:jc w:val="both"/>
      </w:pPr>
    </w:p>
    <w:p w:rsidR="00AD4EDC" w:rsidRDefault="00AD4EDC" w:rsidP="00AD4EDC">
      <w:pPr>
        <w:ind w:firstLine="706"/>
        <w:jc w:val="both"/>
        <w:rPr>
          <w:b/>
        </w:rPr>
      </w:pPr>
      <w:r>
        <w:rPr>
          <w:b/>
        </w:rPr>
        <w:t>Вопрос 6.</w:t>
      </w:r>
    </w:p>
    <w:p w:rsidR="00AD4EDC" w:rsidRDefault="00AD4EDC" w:rsidP="00AD4EDC">
      <w:pPr>
        <w:ind w:firstLine="706"/>
        <w:jc w:val="both"/>
        <w:rPr>
          <w:b/>
        </w:rPr>
      </w:pPr>
    </w:p>
    <w:p w:rsidR="00AD4EDC" w:rsidRDefault="00AD4EDC" w:rsidP="00AD4EDC">
      <w:pPr>
        <w:ind w:firstLine="706"/>
        <w:jc w:val="both"/>
      </w:pPr>
      <w:r>
        <w:t>СЛУШАЛИ:</w:t>
      </w:r>
    </w:p>
    <w:p w:rsidR="00AD4EDC" w:rsidRPr="003C1029" w:rsidRDefault="00AD4EDC" w:rsidP="00AD4EDC">
      <w:pPr>
        <w:ind w:firstLine="706"/>
        <w:jc w:val="both"/>
      </w:pPr>
      <w:r>
        <w:t>Локтионова Т.Ф.  озвучила, что п</w:t>
      </w:r>
      <w:r w:rsidRPr="003C1029">
        <w:t>остановлением администрации городского округа от 19.02.2015г. создана комиссия по соблюдению требований к служебному поведению муниципальных служащих администрации городского округа город Михайловка и руководителей муниципальных учреждений и урегулированию конфликта интересов.</w:t>
      </w:r>
    </w:p>
    <w:p w:rsidR="00AD4EDC" w:rsidRPr="003C1029" w:rsidRDefault="00AD4EDC" w:rsidP="00AD4EDC">
      <w:pPr>
        <w:ind w:firstLine="706"/>
        <w:jc w:val="both"/>
      </w:pPr>
      <w:r w:rsidRPr="003C1029">
        <w:t>За 1-е полугодие 2016г. проведено 3 заседания комиссии. Информация о деятельности комиссии ежеквартально размещается на официальном сайте городского округа город Михайловка.</w:t>
      </w:r>
    </w:p>
    <w:p w:rsidR="00AD4EDC" w:rsidRDefault="00AD4EDC" w:rsidP="006D73F3">
      <w:pPr>
        <w:ind w:firstLine="706"/>
        <w:jc w:val="both"/>
      </w:pPr>
    </w:p>
    <w:p w:rsidR="00893DB4" w:rsidRPr="00237C01" w:rsidRDefault="00893DB4" w:rsidP="00893DB4">
      <w:pPr>
        <w:ind w:firstLine="709"/>
        <w:jc w:val="both"/>
      </w:pPr>
      <w:r w:rsidRPr="00237C01">
        <w:t>КОМИССИЯ РЕШИЛА:</w:t>
      </w:r>
    </w:p>
    <w:p w:rsidR="00893DB4" w:rsidRPr="00237C01" w:rsidRDefault="00893DB4" w:rsidP="00893DB4">
      <w:pPr>
        <w:ind w:firstLine="709"/>
        <w:jc w:val="both"/>
      </w:pPr>
      <w:r w:rsidRPr="00237C01">
        <w:t>Информацию принять к сведению</w:t>
      </w:r>
      <w:r>
        <w:t>.</w:t>
      </w:r>
    </w:p>
    <w:p w:rsidR="00893DB4" w:rsidRDefault="00893DB4" w:rsidP="006D73F3">
      <w:pPr>
        <w:ind w:firstLine="706"/>
        <w:jc w:val="both"/>
      </w:pPr>
    </w:p>
    <w:p w:rsidR="00A25E9C" w:rsidRDefault="00A25E9C" w:rsidP="006D73F3">
      <w:pPr>
        <w:ind w:firstLine="706"/>
        <w:jc w:val="both"/>
      </w:pPr>
      <w:r>
        <w:t xml:space="preserve">СЛУШАЛИ: </w:t>
      </w:r>
    </w:p>
    <w:p w:rsidR="001F5C46" w:rsidRDefault="00AD4EDC" w:rsidP="00A25E9C">
      <w:pPr>
        <w:ind w:firstLine="720"/>
        <w:jc w:val="both"/>
      </w:pPr>
      <w:r>
        <w:t>Денисов И.В.</w:t>
      </w:r>
      <w:r w:rsidR="00A25E9C">
        <w:t xml:space="preserve"> </w:t>
      </w:r>
      <w:r>
        <w:t>подытожил</w:t>
      </w:r>
      <w:r w:rsidR="003106C5">
        <w:t xml:space="preserve">, что без привлечения общественности и всех структур и ведомств органа местного самоуправления  нельзя обуздать низовую коррупцию, поскольку на нижних уровнях управления коррупция малочувствительна к властным импульсам, идущим сверху, но может быть потеснена только при напоре снизу, усилиями граждан и институтов гражданского общества. Поэтому, реализуя мероприятия по борьбе с коррупцией, власть должна эффективно привлекать </w:t>
      </w:r>
      <w:r w:rsidR="001F5C46">
        <w:t>к этому широкие общественные круги.</w:t>
      </w:r>
    </w:p>
    <w:p w:rsidR="00A25E9C" w:rsidRDefault="001F5C46" w:rsidP="00A25E9C">
      <w:pPr>
        <w:ind w:firstLine="720"/>
        <w:jc w:val="both"/>
      </w:pPr>
      <w:r>
        <w:t>В связи с вышеизложенным предлагаю включить в состав  межведомственной комиссии по противодействию коррупции в городском округе город Михайловка главу городского округа, председателя контрольно-счетной комиссии и представителей общественности.</w:t>
      </w:r>
    </w:p>
    <w:p w:rsidR="00EC5FFB" w:rsidRPr="00517784" w:rsidRDefault="00EC5FFB" w:rsidP="00517784">
      <w:pPr>
        <w:ind w:firstLine="706"/>
        <w:jc w:val="both"/>
      </w:pPr>
    </w:p>
    <w:p w:rsidR="00334A68" w:rsidRDefault="00334A68" w:rsidP="00334A68">
      <w:pPr>
        <w:ind w:firstLine="720"/>
        <w:jc w:val="both"/>
      </w:pPr>
      <w:r>
        <w:t xml:space="preserve">КОМИССИЯ РЕШИЛА: </w:t>
      </w:r>
    </w:p>
    <w:p w:rsidR="00A832FD" w:rsidRDefault="00A832FD" w:rsidP="00334A68">
      <w:pPr>
        <w:ind w:firstLine="720"/>
        <w:jc w:val="both"/>
      </w:pPr>
    </w:p>
    <w:p w:rsidR="00B45162" w:rsidRDefault="00B45162" w:rsidP="00B45162">
      <w:pPr>
        <w:tabs>
          <w:tab w:val="left" w:pos="3828"/>
        </w:tabs>
        <w:ind w:firstLine="720"/>
        <w:jc w:val="both"/>
      </w:pPr>
    </w:p>
    <w:p w:rsidR="00A832FD" w:rsidRDefault="001F5C46" w:rsidP="00893DB4">
      <w:pPr>
        <w:ind w:firstLine="709"/>
        <w:jc w:val="both"/>
      </w:pPr>
      <w:r>
        <w:t>Включить в состав межведомственной комиссии по противодействию коррупции в городском округе город Михайловка Волгоградской области – главу городского округа город Михайловка Волгоградской области (по согласованию), председателя контрольно-счетной комиссии городского округа город Михайловка</w:t>
      </w:r>
      <w:r w:rsidR="00323B7F">
        <w:t xml:space="preserve"> Волгоградской области</w:t>
      </w:r>
      <w:r>
        <w:t>(по согласованию) и председателя общественного совета  по малому и среднему предпринимательству при администрации городского округа город Михайловка</w:t>
      </w:r>
      <w:r w:rsidR="00323B7F">
        <w:t xml:space="preserve"> Волгоградской области</w:t>
      </w:r>
      <w:r>
        <w:t xml:space="preserve">.  </w:t>
      </w:r>
    </w:p>
    <w:p w:rsidR="00D91EDC" w:rsidRDefault="00D91EDC" w:rsidP="00D91EDC">
      <w:pPr>
        <w:ind w:left="568"/>
      </w:pPr>
    </w:p>
    <w:tbl>
      <w:tblPr>
        <w:tblW w:w="9464" w:type="dxa"/>
        <w:tblLayout w:type="fixed"/>
        <w:tblLook w:val="01E0"/>
      </w:tblPr>
      <w:tblGrid>
        <w:gridCol w:w="3936"/>
        <w:gridCol w:w="283"/>
        <w:gridCol w:w="1843"/>
        <w:gridCol w:w="283"/>
        <w:gridCol w:w="3119"/>
      </w:tblGrid>
      <w:tr w:rsidR="00C71D81" w:rsidRPr="00B10DA5">
        <w:tc>
          <w:tcPr>
            <w:tcW w:w="3936" w:type="dxa"/>
          </w:tcPr>
          <w:p w:rsidR="00893DB4" w:rsidRDefault="00893DB4" w:rsidP="00A832FD">
            <w:pPr>
              <w:tabs>
                <w:tab w:val="left" w:pos="0"/>
              </w:tabs>
            </w:pPr>
          </w:p>
          <w:p w:rsidR="00C71D81" w:rsidRPr="00B10DA5" w:rsidRDefault="00A832FD" w:rsidP="00A832FD">
            <w:pPr>
              <w:tabs>
                <w:tab w:val="left" w:pos="0"/>
              </w:tabs>
            </w:pPr>
            <w:r>
              <w:t>Заместитель п</w:t>
            </w:r>
            <w:r w:rsidR="00C71D81" w:rsidRPr="00B10DA5">
              <w:t>редседател</w:t>
            </w:r>
            <w:r>
              <w:t>я</w:t>
            </w:r>
            <w:r w:rsidR="00C71D81" w:rsidRPr="00B10DA5">
              <w:t xml:space="preserve"> комиссии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71D81" w:rsidRPr="00B10DA5" w:rsidRDefault="00A832FD" w:rsidP="00825FF6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И.В. Денисов</w:t>
            </w:r>
            <w:r w:rsidR="00C71D81" w:rsidRPr="00B10DA5">
              <w:rPr>
                <w:i/>
              </w:rPr>
              <w:t xml:space="preserve"> </w:t>
            </w:r>
          </w:p>
        </w:tc>
      </w:tr>
      <w:tr w:rsidR="00C71D81" w:rsidRPr="00B10DA5">
        <w:tc>
          <w:tcPr>
            <w:tcW w:w="3936" w:type="dxa"/>
          </w:tcPr>
          <w:p w:rsidR="00C71D81" w:rsidRPr="00B10DA5" w:rsidRDefault="00C71D81" w:rsidP="00772FB7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</w:tc>
      </w:tr>
      <w:tr w:rsidR="00C71D81" w:rsidRPr="00B10DA5">
        <w:tc>
          <w:tcPr>
            <w:tcW w:w="3936" w:type="dxa"/>
          </w:tcPr>
          <w:p w:rsidR="00C71D81" w:rsidRPr="00B10DA5" w:rsidRDefault="00C71D81" w:rsidP="00772FB7">
            <w:pPr>
              <w:tabs>
                <w:tab w:val="left" w:pos="0"/>
              </w:tabs>
            </w:pPr>
            <w:r w:rsidRPr="00B10DA5">
              <w:t>Секретарь комиссии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71D81" w:rsidRPr="00B10DA5" w:rsidRDefault="002C0526" w:rsidP="00772FB7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Т.Ф.</w:t>
            </w:r>
            <w:r w:rsidR="00A832FD">
              <w:rPr>
                <w:i/>
              </w:rPr>
              <w:t xml:space="preserve"> </w:t>
            </w:r>
            <w:r>
              <w:rPr>
                <w:i/>
              </w:rPr>
              <w:t>Локтионова</w:t>
            </w:r>
          </w:p>
        </w:tc>
      </w:tr>
      <w:tr w:rsidR="00C71D81" w:rsidRPr="00B10DA5">
        <w:tc>
          <w:tcPr>
            <w:tcW w:w="3936" w:type="dxa"/>
          </w:tcPr>
          <w:p w:rsidR="00C71D81" w:rsidRPr="00B10DA5" w:rsidRDefault="00C71D81" w:rsidP="00772FB7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</w:tc>
      </w:tr>
    </w:tbl>
    <w:p w:rsidR="00C71D81" w:rsidRPr="00B10DA5" w:rsidRDefault="00C71D81" w:rsidP="00C71D81">
      <w:pPr>
        <w:jc w:val="both"/>
      </w:pPr>
    </w:p>
    <w:sectPr w:rsidR="00C71D81" w:rsidRPr="00B10DA5" w:rsidSect="009F6EF1">
      <w:headerReference w:type="even" r:id="rId8"/>
      <w:headerReference w:type="default" r:id="rId9"/>
      <w:footerReference w:type="default" r:id="rId10"/>
      <w:pgSz w:w="11906" w:h="16838"/>
      <w:pgMar w:top="426" w:right="566" w:bottom="567" w:left="1134" w:header="29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CB" w:rsidRDefault="006D29CB">
      <w:r>
        <w:separator/>
      </w:r>
    </w:p>
  </w:endnote>
  <w:endnote w:type="continuationSeparator" w:id="1">
    <w:p w:rsidR="006D29CB" w:rsidRDefault="006D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46" w:rsidRDefault="00C32118">
    <w:pPr>
      <w:pStyle w:val="a8"/>
      <w:jc w:val="right"/>
    </w:pPr>
    <w:fldSimple w:instr="PAGE   \* MERGEFORMAT">
      <w:r w:rsidR="00B45162">
        <w:rPr>
          <w:noProof/>
        </w:rPr>
        <w:t>3</w:t>
      </w:r>
    </w:fldSimple>
  </w:p>
  <w:p w:rsidR="001F5C46" w:rsidRDefault="001F5C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CB" w:rsidRDefault="006D29CB">
      <w:r>
        <w:separator/>
      </w:r>
    </w:p>
  </w:footnote>
  <w:footnote w:type="continuationSeparator" w:id="1">
    <w:p w:rsidR="006D29CB" w:rsidRDefault="006D2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46" w:rsidRDefault="00C32118" w:rsidP="00772F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5C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5C46" w:rsidRDefault="001F5C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46" w:rsidRDefault="001F5C46" w:rsidP="00772FB7">
    <w:pPr>
      <w:pStyle w:val="a3"/>
      <w:framePr w:wrap="around" w:vAnchor="text" w:hAnchor="margin" w:xAlign="center" w:y="1"/>
      <w:rPr>
        <w:rStyle w:val="a4"/>
      </w:rPr>
    </w:pPr>
  </w:p>
  <w:p w:rsidR="001F5C46" w:rsidRDefault="001F5C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2AF"/>
    <w:multiLevelType w:val="hybridMultilevel"/>
    <w:tmpl w:val="F932881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165999"/>
    <w:multiLevelType w:val="hybridMultilevel"/>
    <w:tmpl w:val="EEEA0A1C"/>
    <w:lvl w:ilvl="0" w:tplc="40903A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05F1112"/>
    <w:multiLevelType w:val="hybridMultilevel"/>
    <w:tmpl w:val="8666841C"/>
    <w:lvl w:ilvl="0" w:tplc="FBB280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9617EA2"/>
    <w:multiLevelType w:val="hybridMultilevel"/>
    <w:tmpl w:val="461E6D78"/>
    <w:lvl w:ilvl="0" w:tplc="7D7A10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381476"/>
    <w:multiLevelType w:val="hybridMultilevel"/>
    <w:tmpl w:val="1E36594C"/>
    <w:lvl w:ilvl="0" w:tplc="6D327B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0571827"/>
    <w:multiLevelType w:val="hybridMultilevel"/>
    <w:tmpl w:val="93EE73E6"/>
    <w:lvl w:ilvl="0" w:tplc="E31C47F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7D20E75"/>
    <w:multiLevelType w:val="hybridMultilevel"/>
    <w:tmpl w:val="95EAB1B2"/>
    <w:lvl w:ilvl="0" w:tplc="6520E53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2803474"/>
    <w:multiLevelType w:val="hybridMultilevel"/>
    <w:tmpl w:val="4D10B1DA"/>
    <w:lvl w:ilvl="0" w:tplc="2E1C7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880687"/>
    <w:multiLevelType w:val="hybridMultilevel"/>
    <w:tmpl w:val="46F0EEA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655833FC"/>
    <w:multiLevelType w:val="hybridMultilevel"/>
    <w:tmpl w:val="5C022454"/>
    <w:lvl w:ilvl="0" w:tplc="57220F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6DF4882"/>
    <w:multiLevelType w:val="hybridMultilevel"/>
    <w:tmpl w:val="11740F14"/>
    <w:lvl w:ilvl="0" w:tplc="C5FE3D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AEE7043"/>
    <w:multiLevelType w:val="hybridMultilevel"/>
    <w:tmpl w:val="C4929296"/>
    <w:lvl w:ilvl="0" w:tplc="D3A022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8663B4D"/>
    <w:multiLevelType w:val="hybridMultilevel"/>
    <w:tmpl w:val="97A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F78"/>
    <w:rsid w:val="00004DD1"/>
    <w:rsid w:val="00006B8A"/>
    <w:rsid w:val="00012976"/>
    <w:rsid w:val="00012DF1"/>
    <w:rsid w:val="00013C13"/>
    <w:rsid w:val="00014F12"/>
    <w:rsid w:val="00023FC8"/>
    <w:rsid w:val="00032233"/>
    <w:rsid w:val="000437D5"/>
    <w:rsid w:val="00046842"/>
    <w:rsid w:val="00055610"/>
    <w:rsid w:val="00060C5E"/>
    <w:rsid w:val="00074046"/>
    <w:rsid w:val="00076AFE"/>
    <w:rsid w:val="00077AC0"/>
    <w:rsid w:val="00090A56"/>
    <w:rsid w:val="00095AE8"/>
    <w:rsid w:val="000A1A06"/>
    <w:rsid w:val="000A41D2"/>
    <w:rsid w:val="000A473D"/>
    <w:rsid w:val="000B3C6C"/>
    <w:rsid w:val="000B74E5"/>
    <w:rsid w:val="000B7D1C"/>
    <w:rsid w:val="000E26FA"/>
    <w:rsid w:val="000E7C80"/>
    <w:rsid w:val="000F5734"/>
    <w:rsid w:val="00100CC9"/>
    <w:rsid w:val="00103BC9"/>
    <w:rsid w:val="00105580"/>
    <w:rsid w:val="001126C7"/>
    <w:rsid w:val="00124DCF"/>
    <w:rsid w:val="0013391A"/>
    <w:rsid w:val="00134102"/>
    <w:rsid w:val="00134370"/>
    <w:rsid w:val="00134893"/>
    <w:rsid w:val="00136044"/>
    <w:rsid w:val="00142670"/>
    <w:rsid w:val="00145E7A"/>
    <w:rsid w:val="00152021"/>
    <w:rsid w:val="001528EB"/>
    <w:rsid w:val="00164C5C"/>
    <w:rsid w:val="00173C70"/>
    <w:rsid w:val="00185CFD"/>
    <w:rsid w:val="00186F0D"/>
    <w:rsid w:val="0019007F"/>
    <w:rsid w:val="00194D9A"/>
    <w:rsid w:val="001954B5"/>
    <w:rsid w:val="001A41FF"/>
    <w:rsid w:val="001D00DD"/>
    <w:rsid w:val="001D0B31"/>
    <w:rsid w:val="001D257B"/>
    <w:rsid w:val="001E23C2"/>
    <w:rsid w:val="001E510B"/>
    <w:rsid w:val="001F5C46"/>
    <w:rsid w:val="00200F52"/>
    <w:rsid w:val="00202B09"/>
    <w:rsid w:val="002037F7"/>
    <w:rsid w:val="002212A6"/>
    <w:rsid w:val="0022328E"/>
    <w:rsid w:val="00236A55"/>
    <w:rsid w:val="00236B8B"/>
    <w:rsid w:val="00237C01"/>
    <w:rsid w:val="00244BC4"/>
    <w:rsid w:val="002524D4"/>
    <w:rsid w:val="00264D49"/>
    <w:rsid w:val="00271C88"/>
    <w:rsid w:val="00273BA4"/>
    <w:rsid w:val="002758B9"/>
    <w:rsid w:val="002826C2"/>
    <w:rsid w:val="00284FA9"/>
    <w:rsid w:val="00292A33"/>
    <w:rsid w:val="002A0C41"/>
    <w:rsid w:val="002A4CA4"/>
    <w:rsid w:val="002B1ED7"/>
    <w:rsid w:val="002B2E0C"/>
    <w:rsid w:val="002B322A"/>
    <w:rsid w:val="002B38FC"/>
    <w:rsid w:val="002C0526"/>
    <w:rsid w:val="002C3A8E"/>
    <w:rsid w:val="002D03F2"/>
    <w:rsid w:val="002D53F6"/>
    <w:rsid w:val="002D6BA6"/>
    <w:rsid w:val="002F07CE"/>
    <w:rsid w:val="002F516F"/>
    <w:rsid w:val="00302612"/>
    <w:rsid w:val="003106C5"/>
    <w:rsid w:val="00323B7F"/>
    <w:rsid w:val="003250E1"/>
    <w:rsid w:val="00325D9A"/>
    <w:rsid w:val="0032698A"/>
    <w:rsid w:val="003310F2"/>
    <w:rsid w:val="00334A68"/>
    <w:rsid w:val="00335236"/>
    <w:rsid w:val="003360B1"/>
    <w:rsid w:val="00344098"/>
    <w:rsid w:val="0036086F"/>
    <w:rsid w:val="003838A2"/>
    <w:rsid w:val="0039337D"/>
    <w:rsid w:val="003939A9"/>
    <w:rsid w:val="00397950"/>
    <w:rsid w:val="003A11A8"/>
    <w:rsid w:val="003A4D3B"/>
    <w:rsid w:val="003B5387"/>
    <w:rsid w:val="003B6ABD"/>
    <w:rsid w:val="003B76AE"/>
    <w:rsid w:val="003C1029"/>
    <w:rsid w:val="003C13E3"/>
    <w:rsid w:val="003C6A85"/>
    <w:rsid w:val="003E45B0"/>
    <w:rsid w:val="003E56F6"/>
    <w:rsid w:val="003E7D21"/>
    <w:rsid w:val="003F07AE"/>
    <w:rsid w:val="003F3171"/>
    <w:rsid w:val="003F5736"/>
    <w:rsid w:val="003F6DDA"/>
    <w:rsid w:val="00401FCC"/>
    <w:rsid w:val="00425812"/>
    <w:rsid w:val="004258BE"/>
    <w:rsid w:val="00450F13"/>
    <w:rsid w:val="00454A1A"/>
    <w:rsid w:val="00455528"/>
    <w:rsid w:val="00462499"/>
    <w:rsid w:val="0048677E"/>
    <w:rsid w:val="004874F1"/>
    <w:rsid w:val="0049504B"/>
    <w:rsid w:val="004A5973"/>
    <w:rsid w:val="004B38BB"/>
    <w:rsid w:val="004D0552"/>
    <w:rsid w:val="004D333F"/>
    <w:rsid w:val="004D3D2D"/>
    <w:rsid w:val="004D52F4"/>
    <w:rsid w:val="004E7EA5"/>
    <w:rsid w:val="004F58A0"/>
    <w:rsid w:val="004F6180"/>
    <w:rsid w:val="005028AC"/>
    <w:rsid w:val="005039B4"/>
    <w:rsid w:val="00516B33"/>
    <w:rsid w:val="00517784"/>
    <w:rsid w:val="00520185"/>
    <w:rsid w:val="00523974"/>
    <w:rsid w:val="005253E9"/>
    <w:rsid w:val="00525762"/>
    <w:rsid w:val="005424C9"/>
    <w:rsid w:val="00560BA3"/>
    <w:rsid w:val="00562FB7"/>
    <w:rsid w:val="00570E9C"/>
    <w:rsid w:val="005715C6"/>
    <w:rsid w:val="00574E46"/>
    <w:rsid w:val="00574FB6"/>
    <w:rsid w:val="00577BA8"/>
    <w:rsid w:val="00584DF0"/>
    <w:rsid w:val="00587826"/>
    <w:rsid w:val="00591BF7"/>
    <w:rsid w:val="00592812"/>
    <w:rsid w:val="005A2D1F"/>
    <w:rsid w:val="005A4B54"/>
    <w:rsid w:val="005B1B2A"/>
    <w:rsid w:val="005B2B64"/>
    <w:rsid w:val="005C1D2A"/>
    <w:rsid w:val="005C531E"/>
    <w:rsid w:val="005D176C"/>
    <w:rsid w:val="005D5177"/>
    <w:rsid w:val="005D66B6"/>
    <w:rsid w:val="005D78E3"/>
    <w:rsid w:val="005E7516"/>
    <w:rsid w:val="005F0274"/>
    <w:rsid w:val="005F4675"/>
    <w:rsid w:val="00601701"/>
    <w:rsid w:val="006026EC"/>
    <w:rsid w:val="00604C41"/>
    <w:rsid w:val="00612D1D"/>
    <w:rsid w:val="00614311"/>
    <w:rsid w:val="006204D1"/>
    <w:rsid w:val="00622E96"/>
    <w:rsid w:val="0062647D"/>
    <w:rsid w:val="00664417"/>
    <w:rsid w:val="00666B92"/>
    <w:rsid w:val="006742E7"/>
    <w:rsid w:val="00675943"/>
    <w:rsid w:val="00677E93"/>
    <w:rsid w:val="00681816"/>
    <w:rsid w:val="00684F78"/>
    <w:rsid w:val="006860E2"/>
    <w:rsid w:val="00686DA2"/>
    <w:rsid w:val="00695512"/>
    <w:rsid w:val="00695D6D"/>
    <w:rsid w:val="006A00C2"/>
    <w:rsid w:val="006A2C1D"/>
    <w:rsid w:val="006A3511"/>
    <w:rsid w:val="006B4077"/>
    <w:rsid w:val="006C1FE1"/>
    <w:rsid w:val="006C1FFA"/>
    <w:rsid w:val="006C26B0"/>
    <w:rsid w:val="006C541C"/>
    <w:rsid w:val="006D29CB"/>
    <w:rsid w:val="006D2F0A"/>
    <w:rsid w:val="006D73F3"/>
    <w:rsid w:val="006E4F1B"/>
    <w:rsid w:val="006F05B2"/>
    <w:rsid w:val="006F11D6"/>
    <w:rsid w:val="006F3412"/>
    <w:rsid w:val="006F7D3D"/>
    <w:rsid w:val="00704CFE"/>
    <w:rsid w:val="00705C23"/>
    <w:rsid w:val="00706EAC"/>
    <w:rsid w:val="00713CEA"/>
    <w:rsid w:val="0071465D"/>
    <w:rsid w:val="00717653"/>
    <w:rsid w:val="00717765"/>
    <w:rsid w:val="00727EC2"/>
    <w:rsid w:val="00731609"/>
    <w:rsid w:val="007468F4"/>
    <w:rsid w:val="0074702B"/>
    <w:rsid w:val="00750DCB"/>
    <w:rsid w:val="0075131A"/>
    <w:rsid w:val="00754DE7"/>
    <w:rsid w:val="0075700E"/>
    <w:rsid w:val="007573A5"/>
    <w:rsid w:val="00760000"/>
    <w:rsid w:val="00766158"/>
    <w:rsid w:val="00766706"/>
    <w:rsid w:val="00767201"/>
    <w:rsid w:val="00772FB7"/>
    <w:rsid w:val="00775EC5"/>
    <w:rsid w:val="00785351"/>
    <w:rsid w:val="00787428"/>
    <w:rsid w:val="0079059A"/>
    <w:rsid w:val="00795C45"/>
    <w:rsid w:val="007A22B0"/>
    <w:rsid w:val="007A4E1B"/>
    <w:rsid w:val="007B2BAD"/>
    <w:rsid w:val="007B53A1"/>
    <w:rsid w:val="007C1E08"/>
    <w:rsid w:val="007C240B"/>
    <w:rsid w:val="007C2744"/>
    <w:rsid w:val="007C31A6"/>
    <w:rsid w:val="007D3687"/>
    <w:rsid w:val="007E09E1"/>
    <w:rsid w:val="007E3B96"/>
    <w:rsid w:val="007F4073"/>
    <w:rsid w:val="00814370"/>
    <w:rsid w:val="00814795"/>
    <w:rsid w:val="00825278"/>
    <w:rsid w:val="00825E99"/>
    <w:rsid w:val="00825FF6"/>
    <w:rsid w:val="00826471"/>
    <w:rsid w:val="00826E03"/>
    <w:rsid w:val="00830ECC"/>
    <w:rsid w:val="0083387F"/>
    <w:rsid w:val="0084534D"/>
    <w:rsid w:val="00847AD6"/>
    <w:rsid w:val="00850BF4"/>
    <w:rsid w:val="00855309"/>
    <w:rsid w:val="00873BE8"/>
    <w:rsid w:val="008831B3"/>
    <w:rsid w:val="00893DB4"/>
    <w:rsid w:val="00895E3E"/>
    <w:rsid w:val="008A468F"/>
    <w:rsid w:val="008A4A8F"/>
    <w:rsid w:val="008A6593"/>
    <w:rsid w:val="008C0CC7"/>
    <w:rsid w:val="008C2020"/>
    <w:rsid w:val="008C6AE1"/>
    <w:rsid w:val="008D7901"/>
    <w:rsid w:val="008E343D"/>
    <w:rsid w:val="008E4274"/>
    <w:rsid w:val="008F7A93"/>
    <w:rsid w:val="00907131"/>
    <w:rsid w:val="009132DB"/>
    <w:rsid w:val="009163C1"/>
    <w:rsid w:val="00931736"/>
    <w:rsid w:val="00946A3E"/>
    <w:rsid w:val="0095027B"/>
    <w:rsid w:val="00955223"/>
    <w:rsid w:val="009573B4"/>
    <w:rsid w:val="00961251"/>
    <w:rsid w:val="009651A7"/>
    <w:rsid w:val="00971177"/>
    <w:rsid w:val="00983316"/>
    <w:rsid w:val="00983B99"/>
    <w:rsid w:val="00990832"/>
    <w:rsid w:val="00992FA0"/>
    <w:rsid w:val="009A0CE2"/>
    <w:rsid w:val="009A4481"/>
    <w:rsid w:val="009A6BF0"/>
    <w:rsid w:val="009C150D"/>
    <w:rsid w:val="009C3F2A"/>
    <w:rsid w:val="009C6C2C"/>
    <w:rsid w:val="009C705E"/>
    <w:rsid w:val="009E1657"/>
    <w:rsid w:val="009F4A8F"/>
    <w:rsid w:val="009F6EF1"/>
    <w:rsid w:val="00A113BF"/>
    <w:rsid w:val="00A25E9C"/>
    <w:rsid w:val="00A340C7"/>
    <w:rsid w:val="00A34123"/>
    <w:rsid w:val="00A35C22"/>
    <w:rsid w:val="00A46224"/>
    <w:rsid w:val="00A4749D"/>
    <w:rsid w:val="00A513BD"/>
    <w:rsid w:val="00A62C4A"/>
    <w:rsid w:val="00A74342"/>
    <w:rsid w:val="00A75FD6"/>
    <w:rsid w:val="00A77E6B"/>
    <w:rsid w:val="00A80A05"/>
    <w:rsid w:val="00A832FD"/>
    <w:rsid w:val="00A858FF"/>
    <w:rsid w:val="00A85A17"/>
    <w:rsid w:val="00A87270"/>
    <w:rsid w:val="00AA47AA"/>
    <w:rsid w:val="00AB1D99"/>
    <w:rsid w:val="00AC3F04"/>
    <w:rsid w:val="00AC64B1"/>
    <w:rsid w:val="00AD24E0"/>
    <w:rsid w:val="00AD4EDC"/>
    <w:rsid w:val="00AE2325"/>
    <w:rsid w:val="00AE63B1"/>
    <w:rsid w:val="00AF0F70"/>
    <w:rsid w:val="00AF2EDA"/>
    <w:rsid w:val="00B05589"/>
    <w:rsid w:val="00B12BD5"/>
    <w:rsid w:val="00B40C05"/>
    <w:rsid w:val="00B41FEB"/>
    <w:rsid w:val="00B45162"/>
    <w:rsid w:val="00B5392E"/>
    <w:rsid w:val="00B54A99"/>
    <w:rsid w:val="00B563CD"/>
    <w:rsid w:val="00B63224"/>
    <w:rsid w:val="00B63EF6"/>
    <w:rsid w:val="00B64E51"/>
    <w:rsid w:val="00B671FD"/>
    <w:rsid w:val="00B74A09"/>
    <w:rsid w:val="00B76451"/>
    <w:rsid w:val="00B76978"/>
    <w:rsid w:val="00B769E6"/>
    <w:rsid w:val="00B84FAD"/>
    <w:rsid w:val="00B878A0"/>
    <w:rsid w:val="00B96AFB"/>
    <w:rsid w:val="00BA37ED"/>
    <w:rsid w:val="00BA3F20"/>
    <w:rsid w:val="00BA7027"/>
    <w:rsid w:val="00BA70BD"/>
    <w:rsid w:val="00BB2863"/>
    <w:rsid w:val="00BB5083"/>
    <w:rsid w:val="00BD11ED"/>
    <w:rsid w:val="00BD1350"/>
    <w:rsid w:val="00BD3C8E"/>
    <w:rsid w:val="00BE0274"/>
    <w:rsid w:val="00BE0A24"/>
    <w:rsid w:val="00C01C28"/>
    <w:rsid w:val="00C0201F"/>
    <w:rsid w:val="00C0437C"/>
    <w:rsid w:val="00C05B7C"/>
    <w:rsid w:val="00C13481"/>
    <w:rsid w:val="00C25F29"/>
    <w:rsid w:val="00C309DE"/>
    <w:rsid w:val="00C32118"/>
    <w:rsid w:val="00C33F20"/>
    <w:rsid w:val="00C34ADF"/>
    <w:rsid w:val="00C40537"/>
    <w:rsid w:val="00C62A02"/>
    <w:rsid w:val="00C70FFD"/>
    <w:rsid w:val="00C71D81"/>
    <w:rsid w:val="00C769B8"/>
    <w:rsid w:val="00C83125"/>
    <w:rsid w:val="00C845D7"/>
    <w:rsid w:val="00C92848"/>
    <w:rsid w:val="00C9638B"/>
    <w:rsid w:val="00C9791E"/>
    <w:rsid w:val="00CA1345"/>
    <w:rsid w:val="00CA4B80"/>
    <w:rsid w:val="00CA4EE5"/>
    <w:rsid w:val="00CB22F7"/>
    <w:rsid w:val="00CD14EE"/>
    <w:rsid w:val="00CE59DB"/>
    <w:rsid w:val="00CF2A02"/>
    <w:rsid w:val="00D14377"/>
    <w:rsid w:val="00D26E5D"/>
    <w:rsid w:val="00D302C3"/>
    <w:rsid w:val="00D45442"/>
    <w:rsid w:val="00D45BBB"/>
    <w:rsid w:val="00D4708E"/>
    <w:rsid w:val="00D47EAC"/>
    <w:rsid w:val="00D5657D"/>
    <w:rsid w:val="00D565A3"/>
    <w:rsid w:val="00D62C32"/>
    <w:rsid w:val="00D63169"/>
    <w:rsid w:val="00D7107E"/>
    <w:rsid w:val="00D76625"/>
    <w:rsid w:val="00D802F7"/>
    <w:rsid w:val="00D81285"/>
    <w:rsid w:val="00D843B1"/>
    <w:rsid w:val="00D87389"/>
    <w:rsid w:val="00D90814"/>
    <w:rsid w:val="00D91EDC"/>
    <w:rsid w:val="00DA4D58"/>
    <w:rsid w:val="00DB3BC3"/>
    <w:rsid w:val="00DB7B0E"/>
    <w:rsid w:val="00DC001B"/>
    <w:rsid w:val="00DC179E"/>
    <w:rsid w:val="00DC7952"/>
    <w:rsid w:val="00DD1F6A"/>
    <w:rsid w:val="00DE0CB1"/>
    <w:rsid w:val="00DE337B"/>
    <w:rsid w:val="00DE5E3C"/>
    <w:rsid w:val="00DF19E8"/>
    <w:rsid w:val="00DF6B82"/>
    <w:rsid w:val="00E04D51"/>
    <w:rsid w:val="00E051BB"/>
    <w:rsid w:val="00E06CD2"/>
    <w:rsid w:val="00E077CB"/>
    <w:rsid w:val="00E07BCB"/>
    <w:rsid w:val="00E17B15"/>
    <w:rsid w:val="00E41789"/>
    <w:rsid w:val="00E41B12"/>
    <w:rsid w:val="00E55667"/>
    <w:rsid w:val="00E63E90"/>
    <w:rsid w:val="00E6734F"/>
    <w:rsid w:val="00E67796"/>
    <w:rsid w:val="00E71EAB"/>
    <w:rsid w:val="00E8375D"/>
    <w:rsid w:val="00E934F0"/>
    <w:rsid w:val="00E95499"/>
    <w:rsid w:val="00EA3875"/>
    <w:rsid w:val="00EA4911"/>
    <w:rsid w:val="00EA7362"/>
    <w:rsid w:val="00EB0727"/>
    <w:rsid w:val="00EB1480"/>
    <w:rsid w:val="00EB184D"/>
    <w:rsid w:val="00EB43A4"/>
    <w:rsid w:val="00EB7BA1"/>
    <w:rsid w:val="00EC402E"/>
    <w:rsid w:val="00EC5FFB"/>
    <w:rsid w:val="00ED05A7"/>
    <w:rsid w:val="00ED3013"/>
    <w:rsid w:val="00ED3DCE"/>
    <w:rsid w:val="00EE1AF0"/>
    <w:rsid w:val="00EF443E"/>
    <w:rsid w:val="00F12C16"/>
    <w:rsid w:val="00F160F4"/>
    <w:rsid w:val="00F16E84"/>
    <w:rsid w:val="00F2655B"/>
    <w:rsid w:val="00F27C5C"/>
    <w:rsid w:val="00F32699"/>
    <w:rsid w:val="00F368BB"/>
    <w:rsid w:val="00F57644"/>
    <w:rsid w:val="00F72517"/>
    <w:rsid w:val="00F75230"/>
    <w:rsid w:val="00F762C7"/>
    <w:rsid w:val="00F76F60"/>
    <w:rsid w:val="00F77FF5"/>
    <w:rsid w:val="00F8158B"/>
    <w:rsid w:val="00F91478"/>
    <w:rsid w:val="00F91DFE"/>
    <w:rsid w:val="00F9428F"/>
    <w:rsid w:val="00FA042B"/>
    <w:rsid w:val="00FA1FDB"/>
    <w:rsid w:val="00FA5B0A"/>
    <w:rsid w:val="00FB0D11"/>
    <w:rsid w:val="00FB1450"/>
    <w:rsid w:val="00FB2C63"/>
    <w:rsid w:val="00FB7AA2"/>
    <w:rsid w:val="00FC18A3"/>
    <w:rsid w:val="00FC1A15"/>
    <w:rsid w:val="00FC7231"/>
    <w:rsid w:val="00FD3BBB"/>
    <w:rsid w:val="00FD4D49"/>
    <w:rsid w:val="00FD7161"/>
    <w:rsid w:val="00FE543B"/>
    <w:rsid w:val="00FF19C6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81"/>
    <w:rPr>
      <w:sz w:val="24"/>
      <w:szCs w:val="24"/>
    </w:rPr>
  </w:style>
  <w:style w:type="paragraph" w:styleId="1">
    <w:name w:val="heading 1"/>
    <w:basedOn w:val="a"/>
    <w:next w:val="a"/>
    <w:qFormat/>
    <w:rsid w:val="00C71D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71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F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71D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1D81"/>
  </w:style>
  <w:style w:type="paragraph" w:styleId="20">
    <w:name w:val="Body Text 2"/>
    <w:basedOn w:val="a"/>
    <w:rsid w:val="00C71D81"/>
    <w:pPr>
      <w:spacing w:after="120" w:line="480" w:lineRule="auto"/>
    </w:pPr>
  </w:style>
  <w:style w:type="paragraph" w:styleId="a5">
    <w:name w:val="Subtitle"/>
    <w:basedOn w:val="a"/>
    <w:qFormat/>
    <w:rsid w:val="00C71D81"/>
    <w:pPr>
      <w:jc w:val="center"/>
    </w:pPr>
    <w:rPr>
      <w:b/>
      <w:sz w:val="32"/>
      <w:szCs w:val="20"/>
    </w:rPr>
  </w:style>
  <w:style w:type="paragraph" w:styleId="a6">
    <w:name w:val="Normal (Web)"/>
    <w:basedOn w:val="a"/>
    <w:uiPriority w:val="99"/>
    <w:rsid w:val="00C71D81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C71D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EE1A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1AF0"/>
    <w:rPr>
      <w:sz w:val="24"/>
      <w:szCs w:val="24"/>
    </w:rPr>
  </w:style>
  <w:style w:type="paragraph" w:styleId="aa">
    <w:name w:val="Balloon Text"/>
    <w:basedOn w:val="a"/>
    <w:link w:val="ab"/>
    <w:rsid w:val="006F11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1D6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592812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92812"/>
    <w:rPr>
      <w:rFonts w:ascii="Consolas" w:eastAsia="Calibri" w:hAnsi="Consolas"/>
      <w:sz w:val="21"/>
      <w:szCs w:val="21"/>
      <w:lang w:eastAsia="en-US"/>
    </w:rPr>
  </w:style>
  <w:style w:type="paragraph" w:customStyle="1" w:styleId="10">
    <w:name w:val="Без интервала1"/>
    <w:rsid w:val="00517784"/>
    <w:pPr>
      <w:jc w:val="both"/>
    </w:pPr>
    <w:rPr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2A0C41"/>
    <w:pPr>
      <w:ind w:left="720"/>
      <w:contextualSpacing/>
    </w:pPr>
  </w:style>
  <w:style w:type="paragraph" w:styleId="af">
    <w:name w:val="No Spacing"/>
    <w:uiPriority w:val="1"/>
    <w:qFormat/>
    <w:rsid w:val="00AD24E0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F5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A79BAB209A48BF5BF6FD088D4404A26F943D0FC840CC9500D2578A2A966E2AF09EDB5649EB5AF6m9s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10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OrlovGY</dc:creator>
  <cp:keywords/>
  <dc:description/>
  <cp:lastModifiedBy>Admin</cp:lastModifiedBy>
  <cp:revision>56</cp:revision>
  <cp:lastPrinted>2016-07-06T07:31:00Z</cp:lastPrinted>
  <dcterms:created xsi:type="dcterms:W3CDTF">2014-12-10T13:13:00Z</dcterms:created>
  <dcterms:modified xsi:type="dcterms:W3CDTF">2016-07-06T07:38:00Z</dcterms:modified>
</cp:coreProperties>
</file>